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9572"/>
      </w:tblGrid>
      <w:tr w:rsidR="00AA1274" w:rsidTr="00AA1274">
        <w:tc>
          <w:tcPr>
            <w:tcW w:w="9714" w:type="dxa"/>
          </w:tcPr>
          <w:tbl>
            <w:tblPr>
              <w:tblStyle w:val="ab"/>
              <w:tblW w:w="1011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56"/>
              <w:gridCol w:w="567"/>
              <w:gridCol w:w="2749"/>
              <w:gridCol w:w="3538"/>
            </w:tblGrid>
            <w:tr w:rsidR="00C13413" w:rsidTr="00E82EA7">
              <w:trPr>
                <w:trHeight w:val="1266"/>
              </w:trPr>
              <w:tc>
                <w:tcPr>
                  <w:tcW w:w="3823" w:type="dxa"/>
                  <w:gridSpan w:val="2"/>
                </w:tcPr>
                <w:p w:rsidR="00C13413" w:rsidRDefault="00E9228D">
                  <w:pPr>
                    <w:spacing w:after="0"/>
                    <w:rPr>
                      <w:noProof/>
                      <w:lang w:eastAsia="ru-RU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0288" behindDoc="1" locked="0" layoutInCell="1" allowOverlap="1" wp14:anchorId="26406650" wp14:editId="0FA1C489">
                        <wp:simplePos x="0" y="0"/>
                        <wp:positionH relativeFrom="column">
                          <wp:posOffset>3912</wp:posOffset>
                        </wp:positionH>
                        <wp:positionV relativeFrom="paragraph">
                          <wp:posOffset>118948</wp:posOffset>
                        </wp:positionV>
                        <wp:extent cx="2289657" cy="398201"/>
                        <wp:effectExtent l="0" t="0" r="0" b="1905"/>
                        <wp:wrapNone/>
                        <wp:docPr id="6" name="Рисунок 6" descr="Z:\ДОКУМЕНТЫ\Медиа\Макеты\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:\ДОКУМЕНТЫ\Медиа\Макеты\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7087" cy="3994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C13413" w:rsidRDefault="00C134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287" w:type="dxa"/>
                  <w:gridSpan w:val="2"/>
                  <w:hideMark/>
                </w:tcPr>
                <w:p w:rsidR="00C13413" w:rsidRDefault="008A19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1550975</wp:posOffset>
                        </wp:positionH>
                        <wp:positionV relativeFrom="paragraph">
                          <wp:posOffset>635</wp:posOffset>
                        </wp:positionV>
                        <wp:extent cx="1739388" cy="704850"/>
                        <wp:effectExtent l="0" t="0" r="0" b="0"/>
                        <wp:wrapNone/>
                        <wp:docPr id="7" name="Рисунок 7" descr="Описание: C:\Users\User1\Desktop\Конференция\Медиа\Макеты\Фирменный стиль\Лого-вектор-в-бланк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Описание: C:\Users\User1\Desktop\Конференция\Медиа\Макеты\Фирменный стиль\Лого-вектор-в-бланк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9388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E82EA7"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2336" behindDoc="1" locked="0" layoutInCell="1" allowOverlap="1" wp14:anchorId="53C8288F" wp14:editId="40C8E897">
                        <wp:simplePos x="0" y="0"/>
                        <wp:positionH relativeFrom="column">
                          <wp:posOffset>-46431</wp:posOffset>
                        </wp:positionH>
                        <wp:positionV relativeFrom="paragraph">
                          <wp:posOffset>82067</wp:posOffset>
                        </wp:positionV>
                        <wp:extent cx="1316355" cy="544830"/>
                        <wp:effectExtent l="0" t="0" r="0" b="7620"/>
                        <wp:wrapNone/>
                        <wp:docPr id="9" name="Рисунок 9"/>
                        <wp:cNvGraphicFramePr>
                          <a:graphicFrameLocks xmlns:a="http://schemas.openxmlformats.org/drawingml/2006/main" noGrp="1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Grp="1"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50813" r="5233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6355" cy="5448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B5F64" w:rsidTr="00E82EA7">
              <w:trPr>
                <w:trHeight w:val="1568"/>
              </w:trPr>
              <w:tc>
                <w:tcPr>
                  <w:tcW w:w="3256" w:type="dxa"/>
                  <w:hideMark/>
                </w:tcPr>
                <w:p w:rsidR="004B5F64" w:rsidRDefault="008A1974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1312" behindDoc="1" locked="0" layoutInCell="1" allowOverlap="1" wp14:anchorId="77C8FCBD" wp14:editId="7494D5DE">
                        <wp:simplePos x="0" y="0"/>
                        <wp:positionH relativeFrom="column">
                          <wp:posOffset>160706</wp:posOffset>
                        </wp:positionH>
                        <wp:positionV relativeFrom="paragraph">
                          <wp:posOffset>76628</wp:posOffset>
                        </wp:positionV>
                        <wp:extent cx="1536192" cy="522046"/>
                        <wp:effectExtent l="0" t="0" r="6985" b="0"/>
                        <wp:wrapNone/>
                        <wp:docPr id="2" name="Рисунок 2" descr="C:\Users\User\Desktop\1305611017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13056110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35566" cy="5218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316" w:type="dxa"/>
                  <w:gridSpan w:val="2"/>
                  <w:hideMark/>
                </w:tcPr>
                <w:p w:rsidR="004B5F64" w:rsidRDefault="00A760A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  <w:lang w:eastAsia="ru-RU"/>
                    </w:rPr>
                    <w:drawing>
                      <wp:anchor distT="0" distB="0" distL="114300" distR="114300" simplePos="0" relativeHeight="251664384" behindDoc="1" locked="0" layoutInCell="1" allowOverlap="1" wp14:anchorId="3A54DC7A" wp14:editId="649B052B">
                        <wp:simplePos x="0" y="0"/>
                        <wp:positionH relativeFrom="column">
                          <wp:posOffset>1955165</wp:posOffset>
                        </wp:positionH>
                        <wp:positionV relativeFrom="paragraph">
                          <wp:posOffset>74295</wp:posOffset>
                        </wp:positionV>
                        <wp:extent cx="1774190" cy="542290"/>
                        <wp:effectExtent l="0" t="0" r="0" b="0"/>
                        <wp:wrapNone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419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13413" w:rsidRPr="00C13413"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8240" behindDoc="1" locked="0" layoutInCell="1" allowOverlap="1" wp14:anchorId="3A80D408" wp14:editId="7B5300DB">
                        <wp:simplePos x="0" y="0"/>
                        <wp:positionH relativeFrom="column">
                          <wp:posOffset>-64939</wp:posOffset>
                        </wp:positionH>
                        <wp:positionV relativeFrom="paragraph">
                          <wp:posOffset>46355</wp:posOffset>
                        </wp:positionV>
                        <wp:extent cx="1742609" cy="657225"/>
                        <wp:effectExtent l="0" t="0" r="0" b="0"/>
                        <wp:wrapNone/>
                        <wp:docPr id="1" name="Picture 3" descr="C:\Users\User1\Desktop\КОНФЕРЕНЦИЯ В ООН 2012\Медиа\Сайт\Элементы\ru\ru-partners-rosmolodej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387" name="Picture 3" descr="C:\Users\User1\Desktop\КОНФЕРЕНЦИЯ В ООН 2012\Медиа\Сайт\Элементы\ru\ru-partners-rosmolodej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42609" cy="657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38" w:type="dxa"/>
                  <w:hideMark/>
                </w:tcPr>
                <w:p w:rsidR="008A1974" w:rsidRDefault="008A1974" w:rsidP="00C13413">
                  <w:pPr>
                    <w:spacing w:after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B5F64" w:rsidRPr="008A1974" w:rsidRDefault="004B5F64" w:rsidP="008A197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AA1274" w:rsidRDefault="00AA1274" w:rsidP="00AA127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14B0" w:rsidRDefault="001414B0" w:rsidP="00D331DD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D2602C" w:rsidRPr="00982869" w:rsidRDefault="006C5B3F" w:rsidP="00D331DD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982869">
        <w:rPr>
          <w:rFonts w:ascii="Times New Roman" w:hAnsi="Times New Roman"/>
          <w:caps/>
          <w:sz w:val="28"/>
          <w:szCs w:val="28"/>
        </w:rPr>
        <w:t>ПОЛОЖЕНИЕ</w:t>
      </w:r>
    </w:p>
    <w:p w:rsidR="009248DE" w:rsidRPr="00982869" w:rsidRDefault="00C7354A" w:rsidP="00D331DD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 w:rsidRPr="00982869">
        <w:rPr>
          <w:rFonts w:ascii="Times New Roman" w:hAnsi="Times New Roman"/>
          <w:caps/>
          <w:sz w:val="28"/>
          <w:szCs w:val="28"/>
        </w:rPr>
        <w:t>о</w:t>
      </w:r>
      <w:r w:rsidR="001A759E" w:rsidRPr="00982869">
        <w:rPr>
          <w:rFonts w:ascii="Times New Roman" w:hAnsi="Times New Roman"/>
          <w:caps/>
          <w:sz w:val="28"/>
          <w:szCs w:val="28"/>
        </w:rPr>
        <w:t xml:space="preserve"> </w:t>
      </w:r>
      <w:r w:rsidRPr="00982869">
        <w:rPr>
          <w:rFonts w:ascii="Times New Roman" w:hAnsi="Times New Roman"/>
          <w:caps/>
          <w:sz w:val="28"/>
          <w:szCs w:val="28"/>
        </w:rPr>
        <w:t>проведении</w:t>
      </w:r>
      <w:r w:rsidR="009E6EAF" w:rsidRPr="00982869">
        <w:rPr>
          <w:rFonts w:ascii="Times New Roman" w:hAnsi="Times New Roman"/>
          <w:caps/>
          <w:sz w:val="28"/>
          <w:szCs w:val="28"/>
        </w:rPr>
        <w:t xml:space="preserve"> </w:t>
      </w:r>
    </w:p>
    <w:p w:rsidR="00A4030F" w:rsidRPr="00982869" w:rsidRDefault="003672C7" w:rsidP="00D331DD">
      <w:pPr>
        <w:spacing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  <w:lang w:val="en-US"/>
        </w:rPr>
        <w:t>III</w:t>
      </w:r>
      <w:r w:rsidRPr="003672C7">
        <w:rPr>
          <w:rFonts w:ascii="Times New Roman" w:hAnsi="Times New Roman"/>
          <w:caps/>
          <w:sz w:val="28"/>
          <w:szCs w:val="28"/>
        </w:rPr>
        <w:t xml:space="preserve"> </w:t>
      </w:r>
      <w:r w:rsidR="00EC76CE" w:rsidRPr="00982869">
        <w:rPr>
          <w:rFonts w:ascii="Times New Roman" w:hAnsi="Times New Roman"/>
          <w:caps/>
          <w:sz w:val="28"/>
          <w:szCs w:val="28"/>
        </w:rPr>
        <w:t xml:space="preserve">Международной конференции </w:t>
      </w:r>
      <w:r w:rsidRPr="003672C7">
        <w:rPr>
          <w:rFonts w:ascii="Times New Roman" w:hAnsi="Times New Roman"/>
          <w:caps/>
          <w:sz w:val="28"/>
          <w:szCs w:val="28"/>
        </w:rPr>
        <w:br/>
      </w:r>
      <w:r w:rsidR="00A4030F" w:rsidRPr="00982869">
        <w:rPr>
          <w:rFonts w:ascii="Times New Roman" w:hAnsi="Times New Roman"/>
          <w:caps/>
          <w:sz w:val="28"/>
          <w:szCs w:val="28"/>
        </w:rPr>
        <w:t>«Добровольчество –</w:t>
      </w:r>
      <w:r w:rsidR="00EF5713" w:rsidRPr="00982869">
        <w:rPr>
          <w:rFonts w:ascii="Times New Roman" w:hAnsi="Times New Roman"/>
          <w:caps/>
          <w:sz w:val="28"/>
          <w:szCs w:val="28"/>
        </w:rPr>
        <w:t xml:space="preserve"> т</w:t>
      </w:r>
      <w:r w:rsidR="00A4030F" w:rsidRPr="00982869">
        <w:rPr>
          <w:rFonts w:ascii="Times New Roman" w:hAnsi="Times New Roman"/>
          <w:caps/>
          <w:sz w:val="28"/>
          <w:szCs w:val="28"/>
        </w:rPr>
        <w:t>ехнология социальных преобразований»</w:t>
      </w:r>
    </w:p>
    <w:p w:rsidR="001C3EB6" w:rsidRDefault="001C3EB6" w:rsidP="00D331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0CCB" w:rsidRPr="00040CCB" w:rsidRDefault="007359EC" w:rsidP="00D331DD">
      <w:pPr>
        <w:widowControl w:val="0"/>
        <w:shd w:val="clear" w:color="auto" w:fill="FFFFFF"/>
        <w:tabs>
          <w:tab w:val="left" w:pos="567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Международная</w:t>
      </w:r>
      <w:r w:rsidRPr="00982869">
        <w:rPr>
          <w:rFonts w:ascii="Times New Roman" w:hAnsi="Times New Roman"/>
          <w:sz w:val="28"/>
          <w:szCs w:val="28"/>
        </w:rPr>
        <w:t xml:space="preserve"> конференци</w:t>
      </w:r>
      <w:r>
        <w:rPr>
          <w:rFonts w:ascii="Times New Roman" w:hAnsi="Times New Roman"/>
          <w:sz w:val="28"/>
          <w:szCs w:val="28"/>
        </w:rPr>
        <w:t>я</w:t>
      </w:r>
      <w:r w:rsidRPr="00982869">
        <w:rPr>
          <w:rFonts w:ascii="Times New Roman" w:hAnsi="Times New Roman"/>
          <w:sz w:val="28"/>
          <w:szCs w:val="28"/>
        </w:rPr>
        <w:t xml:space="preserve"> </w:t>
      </w:r>
      <w:r w:rsidRPr="00982869">
        <w:rPr>
          <w:rFonts w:ascii="Times New Roman" w:hAnsi="Times New Roman"/>
          <w:bCs/>
          <w:sz w:val="28"/>
          <w:szCs w:val="28"/>
        </w:rPr>
        <w:t>«</w:t>
      </w:r>
      <w:r w:rsidRPr="00982869">
        <w:rPr>
          <w:rFonts w:ascii="Times New Roman" w:hAnsi="Times New Roman"/>
          <w:sz w:val="28"/>
          <w:szCs w:val="28"/>
        </w:rPr>
        <w:t>Добровольчество – технология социальных преобразований</w:t>
      </w:r>
      <w:r w:rsidRPr="00982869"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(далее – Конференция)</w:t>
      </w:r>
      <w:r w:rsidR="00982869" w:rsidRPr="0098286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ежегодная международная площадка</w:t>
      </w:r>
      <w:r w:rsidR="00982869" w:rsidRPr="00982869">
        <w:rPr>
          <w:rFonts w:ascii="Times New Roman" w:hAnsi="Times New Roman"/>
          <w:sz w:val="28"/>
          <w:szCs w:val="28"/>
        </w:rPr>
        <w:t xml:space="preserve">, </w:t>
      </w:r>
      <w:r w:rsidR="00040CCB" w:rsidRPr="00040CCB">
        <w:rPr>
          <w:rFonts w:ascii="Times New Roman" w:hAnsi="Times New Roman"/>
          <w:sz w:val="28"/>
          <w:szCs w:val="28"/>
        </w:rPr>
        <w:t>направленная на выстраивание эффективного</w:t>
      </w:r>
      <w:r w:rsidR="00040CCB" w:rsidRPr="00040CC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40CCB" w:rsidRPr="00040CCB">
        <w:rPr>
          <w:rFonts w:ascii="Times New Roman" w:hAnsi="Times New Roman"/>
          <w:sz w:val="28"/>
          <w:szCs w:val="28"/>
        </w:rPr>
        <w:t xml:space="preserve">сотрудничества и обмен опытом между активными представителями добровольческой деятельности разных стран, тиражирование успешных социальных </w:t>
      </w:r>
      <w:r w:rsidR="008732D6">
        <w:rPr>
          <w:rFonts w:ascii="Times New Roman" w:hAnsi="Times New Roman"/>
          <w:sz w:val="28"/>
          <w:szCs w:val="28"/>
        </w:rPr>
        <w:t>технологий</w:t>
      </w:r>
      <w:r w:rsidR="00040CCB" w:rsidRPr="00040CCB">
        <w:rPr>
          <w:rFonts w:ascii="Times New Roman" w:hAnsi="Times New Roman"/>
          <w:sz w:val="28"/>
          <w:szCs w:val="28"/>
        </w:rPr>
        <w:t>.</w:t>
      </w:r>
    </w:p>
    <w:p w:rsidR="003672C7" w:rsidRPr="003672C7" w:rsidRDefault="00982869" w:rsidP="003672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869">
        <w:rPr>
          <w:rFonts w:ascii="Times New Roman" w:hAnsi="Times New Roman"/>
          <w:sz w:val="28"/>
          <w:szCs w:val="28"/>
        </w:rPr>
        <w:t xml:space="preserve">Организаторы </w:t>
      </w:r>
      <w:r>
        <w:rPr>
          <w:rFonts w:ascii="Times New Roman" w:hAnsi="Times New Roman"/>
          <w:sz w:val="28"/>
          <w:szCs w:val="28"/>
        </w:rPr>
        <w:t>конференции</w:t>
      </w:r>
      <w:r w:rsidRPr="009828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2869">
        <w:rPr>
          <w:rFonts w:ascii="Times New Roman" w:hAnsi="Times New Roman"/>
          <w:sz w:val="28"/>
          <w:szCs w:val="28"/>
        </w:rPr>
        <w:t xml:space="preserve">Комитет по культурным </w:t>
      </w:r>
      <w:r w:rsidR="00956C82">
        <w:rPr>
          <w:rFonts w:ascii="Times New Roman" w:hAnsi="Times New Roman"/>
          <w:sz w:val="28"/>
          <w:szCs w:val="28"/>
        </w:rPr>
        <w:t xml:space="preserve">программам </w:t>
      </w:r>
      <w:r w:rsidRPr="00982869">
        <w:rPr>
          <w:rFonts w:ascii="Times New Roman" w:hAnsi="Times New Roman"/>
          <w:sz w:val="28"/>
          <w:szCs w:val="28"/>
        </w:rPr>
        <w:t>Женевского отделения ООН</w:t>
      </w:r>
      <w:r>
        <w:rPr>
          <w:rFonts w:ascii="Times New Roman" w:hAnsi="Times New Roman"/>
          <w:sz w:val="28"/>
          <w:szCs w:val="28"/>
        </w:rPr>
        <w:t>, Пермский центр развития добровольчества, Молодежная организация «Вектор Дружбы»</w:t>
      </w:r>
      <w:r w:rsidR="00110478">
        <w:rPr>
          <w:rFonts w:ascii="Times New Roman" w:hAnsi="Times New Roman"/>
          <w:sz w:val="28"/>
          <w:szCs w:val="28"/>
        </w:rPr>
        <w:t xml:space="preserve"> при поддержке </w:t>
      </w:r>
      <w:r w:rsidR="003672C7" w:rsidRPr="003672C7">
        <w:rPr>
          <w:rFonts w:ascii="Times New Roman" w:hAnsi="Times New Roman"/>
          <w:sz w:val="28"/>
          <w:szCs w:val="28"/>
        </w:rPr>
        <w:t>Министерства иностранных дел РФ, Федерального агентства по делам молодежи</w:t>
      </w:r>
      <w:r w:rsidR="003C75DA">
        <w:rPr>
          <w:rFonts w:ascii="Times New Roman" w:hAnsi="Times New Roman"/>
          <w:sz w:val="28"/>
          <w:szCs w:val="28"/>
        </w:rPr>
        <w:t>, Фонда региональных социальных программ «Наше будущее»</w:t>
      </w:r>
      <w:r w:rsidR="006C0A00">
        <w:rPr>
          <w:rFonts w:ascii="Times New Roman" w:hAnsi="Times New Roman"/>
          <w:sz w:val="28"/>
          <w:szCs w:val="28"/>
        </w:rPr>
        <w:t>.</w:t>
      </w:r>
    </w:p>
    <w:p w:rsidR="009248DE" w:rsidRPr="00982869" w:rsidRDefault="009248DE" w:rsidP="00D331D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41D69" w:rsidRDefault="00A4030F" w:rsidP="00D331DD">
      <w:pPr>
        <w:pStyle w:val="1"/>
        <w:numPr>
          <w:ilvl w:val="0"/>
          <w:numId w:val="7"/>
        </w:numPr>
        <w:spacing w:line="276" w:lineRule="auto"/>
        <w:rPr>
          <w:sz w:val="28"/>
          <w:szCs w:val="28"/>
          <w:lang w:val="ru-RU"/>
        </w:rPr>
      </w:pPr>
      <w:r w:rsidRPr="00982869">
        <w:rPr>
          <w:sz w:val="28"/>
          <w:szCs w:val="28"/>
          <w:lang w:val="ru-RU"/>
        </w:rPr>
        <w:t>ОБЩИЕ ПОЛОЖЕНИЯ</w:t>
      </w:r>
    </w:p>
    <w:p w:rsidR="008732D6" w:rsidRPr="008732D6" w:rsidRDefault="008732D6" w:rsidP="008732D6">
      <w:pPr>
        <w:rPr>
          <w:lang w:eastAsia="ru-RU"/>
        </w:rPr>
      </w:pPr>
    </w:p>
    <w:p w:rsidR="008732D6" w:rsidRPr="008732D6" w:rsidRDefault="0011618C" w:rsidP="008732D6">
      <w:pPr>
        <w:pStyle w:val="ae"/>
        <w:numPr>
          <w:ilvl w:val="1"/>
          <w:numId w:val="3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32D6">
        <w:rPr>
          <w:rFonts w:ascii="Times New Roman" w:hAnsi="Times New Roman"/>
          <w:sz w:val="28"/>
          <w:szCs w:val="28"/>
        </w:rPr>
        <w:t xml:space="preserve">Конференция </w:t>
      </w:r>
      <w:r w:rsidR="007359EC" w:rsidRPr="008732D6">
        <w:rPr>
          <w:rFonts w:ascii="Times New Roman" w:hAnsi="Times New Roman"/>
          <w:sz w:val="28"/>
          <w:szCs w:val="28"/>
        </w:rPr>
        <w:t xml:space="preserve">проводится </w:t>
      </w:r>
      <w:r w:rsidR="007359EC" w:rsidRPr="008732D6">
        <w:rPr>
          <w:rFonts w:ascii="Times New Roman" w:hAnsi="Times New Roman"/>
          <w:b/>
          <w:sz w:val="28"/>
          <w:szCs w:val="28"/>
        </w:rPr>
        <w:t xml:space="preserve">с </w:t>
      </w:r>
      <w:r w:rsidR="003672C7" w:rsidRPr="008732D6">
        <w:rPr>
          <w:rFonts w:ascii="Times New Roman" w:hAnsi="Times New Roman"/>
          <w:b/>
          <w:sz w:val="28"/>
          <w:szCs w:val="28"/>
        </w:rPr>
        <w:t>14</w:t>
      </w:r>
      <w:r w:rsidR="007359EC" w:rsidRPr="008732D6">
        <w:rPr>
          <w:rFonts w:ascii="Times New Roman" w:hAnsi="Times New Roman"/>
          <w:b/>
          <w:sz w:val="28"/>
          <w:szCs w:val="28"/>
        </w:rPr>
        <w:t xml:space="preserve"> по </w:t>
      </w:r>
      <w:r w:rsidR="003672C7" w:rsidRPr="008732D6">
        <w:rPr>
          <w:rFonts w:ascii="Times New Roman" w:hAnsi="Times New Roman"/>
          <w:b/>
          <w:sz w:val="28"/>
          <w:szCs w:val="28"/>
        </w:rPr>
        <w:t>17</w:t>
      </w:r>
      <w:r w:rsidR="007359EC" w:rsidRPr="008732D6">
        <w:rPr>
          <w:rFonts w:ascii="Times New Roman" w:hAnsi="Times New Roman"/>
          <w:b/>
          <w:sz w:val="28"/>
          <w:szCs w:val="28"/>
        </w:rPr>
        <w:t xml:space="preserve"> </w:t>
      </w:r>
      <w:r w:rsidR="003672C7" w:rsidRPr="008732D6">
        <w:rPr>
          <w:rFonts w:ascii="Times New Roman" w:hAnsi="Times New Roman"/>
          <w:b/>
          <w:sz w:val="28"/>
          <w:szCs w:val="28"/>
        </w:rPr>
        <w:t>мая</w:t>
      </w:r>
      <w:r w:rsidR="007359EC" w:rsidRPr="008732D6">
        <w:rPr>
          <w:rFonts w:ascii="Times New Roman" w:hAnsi="Times New Roman"/>
          <w:b/>
          <w:sz w:val="28"/>
          <w:szCs w:val="28"/>
        </w:rPr>
        <w:t xml:space="preserve"> 201</w:t>
      </w:r>
      <w:r w:rsidR="003672C7" w:rsidRPr="008732D6">
        <w:rPr>
          <w:rFonts w:ascii="Times New Roman" w:hAnsi="Times New Roman"/>
          <w:b/>
          <w:sz w:val="28"/>
          <w:szCs w:val="28"/>
        </w:rPr>
        <w:t>3</w:t>
      </w:r>
      <w:r w:rsidR="007359EC" w:rsidRPr="008732D6">
        <w:rPr>
          <w:rFonts w:ascii="Times New Roman" w:hAnsi="Times New Roman"/>
          <w:b/>
          <w:sz w:val="28"/>
          <w:szCs w:val="28"/>
        </w:rPr>
        <w:t xml:space="preserve"> года</w:t>
      </w:r>
      <w:r w:rsidRPr="008732D6">
        <w:rPr>
          <w:rFonts w:ascii="Times New Roman" w:hAnsi="Times New Roman"/>
          <w:b/>
          <w:sz w:val="28"/>
          <w:szCs w:val="28"/>
        </w:rPr>
        <w:t>.</w:t>
      </w:r>
    </w:p>
    <w:p w:rsidR="008732D6" w:rsidRDefault="007359EC" w:rsidP="008732D6">
      <w:pPr>
        <w:pStyle w:val="ae"/>
        <w:numPr>
          <w:ilvl w:val="1"/>
          <w:numId w:val="3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32D6">
        <w:rPr>
          <w:rFonts w:ascii="Times New Roman" w:hAnsi="Times New Roman"/>
          <w:sz w:val="28"/>
          <w:szCs w:val="28"/>
        </w:rPr>
        <w:t xml:space="preserve">Место проведения: </w:t>
      </w:r>
      <w:r w:rsidR="0011618C" w:rsidRPr="008732D6">
        <w:rPr>
          <w:rFonts w:ascii="Times New Roman" w:hAnsi="Times New Roman"/>
          <w:b/>
          <w:sz w:val="28"/>
          <w:szCs w:val="28"/>
        </w:rPr>
        <w:t xml:space="preserve">Дворец Наций – </w:t>
      </w:r>
      <w:r w:rsidR="001414B0" w:rsidRPr="008732D6">
        <w:rPr>
          <w:rFonts w:ascii="Times New Roman" w:hAnsi="Times New Roman"/>
          <w:b/>
          <w:sz w:val="28"/>
          <w:szCs w:val="28"/>
        </w:rPr>
        <w:t>Европейское</w:t>
      </w:r>
      <w:r w:rsidR="0011618C" w:rsidRPr="008732D6">
        <w:rPr>
          <w:rFonts w:ascii="Times New Roman" w:hAnsi="Times New Roman"/>
          <w:b/>
          <w:sz w:val="28"/>
          <w:szCs w:val="28"/>
        </w:rPr>
        <w:t xml:space="preserve"> отделение ООН</w:t>
      </w:r>
      <w:r w:rsidR="0011618C" w:rsidRPr="008732D6">
        <w:rPr>
          <w:rFonts w:ascii="Times New Roman" w:hAnsi="Times New Roman"/>
          <w:sz w:val="28"/>
          <w:szCs w:val="28"/>
        </w:rPr>
        <w:t xml:space="preserve"> </w:t>
      </w:r>
      <w:r w:rsidR="00510FE2" w:rsidRPr="008732D6">
        <w:rPr>
          <w:rFonts w:ascii="Times New Roman" w:hAnsi="Times New Roman"/>
          <w:sz w:val="28"/>
          <w:szCs w:val="28"/>
        </w:rPr>
        <w:t>(</w:t>
      </w:r>
      <w:r w:rsidR="0011618C" w:rsidRPr="008732D6">
        <w:rPr>
          <w:rFonts w:ascii="Times New Roman" w:hAnsi="Times New Roman"/>
          <w:sz w:val="28"/>
          <w:szCs w:val="28"/>
          <w:lang w:val="en-US"/>
        </w:rPr>
        <w:t>UNOG</w:t>
      </w:r>
      <w:r w:rsidR="00510FE2" w:rsidRPr="008732D6">
        <w:rPr>
          <w:rFonts w:ascii="Times New Roman" w:hAnsi="Times New Roman"/>
          <w:sz w:val="28"/>
          <w:szCs w:val="28"/>
        </w:rPr>
        <w:t xml:space="preserve">), г. </w:t>
      </w:r>
      <w:r w:rsidR="0011618C" w:rsidRPr="008732D6">
        <w:rPr>
          <w:rFonts w:ascii="Times New Roman" w:hAnsi="Times New Roman"/>
          <w:sz w:val="28"/>
          <w:szCs w:val="28"/>
        </w:rPr>
        <w:t>Женева, Швейцар</w:t>
      </w:r>
      <w:r w:rsidR="00510FE2" w:rsidRPr="008732D6">
        <w:rPr>
          <w:rFonts w:ascii="Times New Roman" w:hAnsi="Times New Roman"/>
          <w:sz w:val="28"/>
          <w:szCs w:val="28"/>
        </w:rPr>
        <w:t>ская Конфедерация.</w:t>
      </w:r>
    </w:p>
    <w:p w:rsidR="008732D6" w:rsidRDefault="00F74517" w:rsidP="008732D6">
      <w:pPr>
        <w:pStyle w:val="ae"/>
        <w:numPr>
          <w:ilvl w:val="1"/>
          <w:numId w:val="3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32D6">
        <w:rPr>
          <w:rFonts w:ascii="Times New Roman" w:hAnsi="Times New Roman"/>
          <w:sz w:val="28"/>
          <w:szCs w:val="28"/>
        </w:rPr>
        <w:t>Т</w:t>
      </w:r>
      <w:r w:rsidR="0042142A" w:rsidRPr="008732D6">
        <w:rPr>
          <w:rFonts w:ascii="Times New Roman" w:hAnsi="Times New Roman"/>
          <w:sz w:val="28"/>
          <w:szCs w:val="28"/>
        </w:rPr>
        <w:t>ребования к участникам</w:t>
      </w:r>
      <w:r w:rsidR="00510FE2" w:rsidRPr="008732D6">
        <w:rPr>
          <w:rFonts w:ascii="Times New Roman" w:hAnsi="Times New Roman"/>
          <w:sz w:val="28"/>
          <w:szCs w:val="28"/>
        </w:rPr>
        <w:t xml:space="preserve"> конференции</w:t>
      </w:r>
      <w:r w:rsidR="0042142A" w:rsidRPr="008732D6">
        <w:rPr>
          <w:rFonts w:ascii="Times New Roman" w:hAnsi="Times New Roman"/>
          <w:sz w:val="28"/>
          <w:szCs w:val="28"/>
        </w:rPr>
        <w:t xml:space="preserve">, порядок </w:t>
      </w:r>
      <w:r w:rsidR="00C7354A" w:rsidRPr="008732D6">
        <w:rPr>
          <w:rFonts w:ascii="Times New Roman" w:hAnsi="Times New Roman"/>
          <w:sz w:val="28"/>
          <w:szCs w:val="28"/>
        </w:rPr>
        <w:t xml:space="preserve">и сроки </w:t>
      </w:r>
      <w:r w:rsidR="0042142A" w:rsidRPr="008732D6">
        <w:rPr>
          <w:rFonts w:ascii="Times New Roman" w:hAnsi="Times New Roman"/>
          <w:sz w:val="28"/>
          <w:szCs w:val="28"/>
        </w:rPr>
        <w:t xml:space="preserve">предоставления документов </w:t>
      </w:r>
      <w:r w:rsidRPr="008732D6">
        <w:rPr>
          <w:rFonts w:ascii="Times New Roman" w:hAnsi="Times New Roman"/>
          <w:sz w:val="28"/>
          <w:szCs w:val="28"/>
        </w:rPr>
        <w:t>определены в настоящем положении</w:t>
      </w:r>
      <w:r w:rsidR="0042142A" w:rsidRPr="008732D6">
        <w:rPr>
          <w:rFonts w:ascii="Times New Roman" w:hAnsi="Times New Roman"/>
          <w:sz w:val="28"/>
          <w:szCs w:val="28"/>
        </w:rPr>
        <w:t>.</w:t>
      </w:r>
    </w:p>
    <w:p w:rsidR="008732D6" w:rsidRDefault="00510FE2" w:rsidP="008732D6">
      <w:pPr>
        <w:pStyle w:val="ae"/>
        <w:numPr>
          <w:ilvl w:val="1"/>
          <w:numId w:val="30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32D6">
        <w:rPr>
          <w:rFonts w:ascii="Times New Roman" w:hAnsi="Times New Roman"/>
          <w:sz w:val="28"/>
          <w:szCs w:val="28"/>
        </w:rPr>
        <w:t>Для подготовки и проведения конференции создается Оргкомитет, который формируется из представителей организаторов и приглашенных экспертов.</w:t>
      </w:r>
    </w:p>
    <w:p w:rsidR="00A9731A" w:rsidRPr="008732D6" w:rsidRDefault="00A9731A" w:rsidP="008732D6">
      <w:pPr>
        <w:pStyle w:val="ae"/>
        <w:numPr>
          <w:ilvl w:val="1"/>
          <w:numId w:val="30"/>
        </w:numPr>
        <w:tabs>
          <w:tab w:val="left" w:pos="567"/>
        </w:tabs>
        <w:spacing w:after="0"/>
        <w:ind w:left="0" w:firstLine="0"/>
        <w:jc w:val="both"/>
        <w:rPr>
          <w:rStyle w:val="ad"/>
          <w:rFonts w:ascii="Times New Roman" w:hAnsi="Times New Roman"/>
          <w:color w:val="auto"/>
          <w:sz w:val="28"/>
          <w:szCs w:val="28"/>
          <w:u w:val="none"/>
        </w:rPr>
      </w:pPr>
      <w:r w:rsidRPr="008732D6">
        <w:rPr>
          <w:rFonts w:ascii="Times New Roman" w:hAnsi="Times New Roman"/>
          <w:sz w:val="28"/>
          <w:szCs w:val="28"/>
        </w:rPr>
        <w:t>Официальная информация о конференции публикуется на сайт</w:t>
      </w:r>
      <w:r w:rsidR="007359EC" w:rsidRPr="008732D6">
        <w:rPr>
          <w:sz w:val="28"/>
          <w:szCs w:val="28"/>
        </w:rPr>
        <w:t>е</w:t>
      </w:r>
      <w:r w:rsidR="004D1698" w:rsidRPr="008732D6">
        <w:rPr>
          <w:sz w:val="28"/>
          <w:szCs w:val="28"/>
        </w:rPr>
        <w:t xml:space="preserve"> </w:t>
      </w:r>
      <w:r w:rsidR="004D1698" w:rsidRPr="008732D6">
        <w:rPr>
          <w:rFonts w:ascii="Times New Roman" w:hAnsi="Times New Roman"/>
          <w:sz w:val="28"/>
          <w:szCs w:val="28"/>
        </w:rPr>
        <w:t>(далее – Официальный сайт)</w:t>
      </w:r>
      <w:r w:rsidRPr="008732D6">
        <w:rPr>
          <w:rFonts w:ascii="Times New Roman" w:hAnsi="Times New Roman"/>
          <w:sz w:val="28"/>
          <w:szCs w:val="28"/>
        </w:rPr>
        <w:t xml:space="preserve">: </w:t>
      </w:r>
      <w:hyperlink r:id="rId15" w:history="1">
        <w:r w:rsidR="004944B8" w:rsidRPr="008732D6">
          <w:rPr>
            <w:rStyle w:val="ad"/>
            <w:rFonts w:ascii="Times New Roman" w:hAnsi="Times New Roman"/>
            <w:sz w:val="28"/>
            <w:szCs w:val="28"/>
            <w:lang w:val="en-US"/>
          </w:rPr>
          <w:t>www</w:t>
        </w:r>
        <w:r w:rsidR="004944B8" w:rsidRPr="008732D6">
          <w:rPr>
            <w:rStyle w:val="ad"/>
            <w:rFonts w:ascii="Times New Roman" w:hAnsi="Times New Roman"/>
            <w:sz w:val="28"/>
            <w:szCs w:val="28"/>
          </w:rPr>
          <w:t>.</w:t>
        </w:r>
        <w:r w:rsidR="004944B8" w:rsidRPr="008732D6">
          <w:rPr>
            <w:rStyle w:val="ad"/>
            <w:rFonts w:ascii="Times New Roman" w:hAnsi="Times New Roman"/>
            <w:sz w:val="28"/>
            <w:szCs w:val="28"/>
            <w:lang w:val="en-US"/>
          </w:rPr>
          <w:t>vector</w:t>
        </w:r>
        <w:r w:rsidR="004944B8" w:rsidRPr="008732D6">
          <w:rPr>
            <w:rStyle w:val="ad"/>
            <w:rFonts w:ascii="Times New Roman" w:hAnsi="Times New Roman"/>
            <w:sz w:val="28"/>
            <w:szCs w:val="28"/>
          </w:rPr>
          <w:t>-</w:t>
        </w:r>
        <w:r w:rsidR="004944B8" w:rsidRPr="008732D6">
          <w:rPr>
            <w:rStyle w:val="ad"/>
            <w:rFonts w:ascii="Times New Roman" w:hAnsi="Times New Roman"/>
            <w:sz w:val="28"/>
            <w:szCs w:val="28"/>
            <w:lang w:val="en-US"/>
          </w:rPr>
          <w:t>un</w:t>
        </w:r>
        <w:r w:rsidR="004944B8" w:rsidRPr="008732D6">
          <w:rPr>
            <w:rStyle w:val="ad"/>
            <w:rFonts w:ascii="Times New Roman" w:hAnsi="Times New Roman"/>
            <w:sz w:val="28"/>
            <w:szCs w:val="28"/>
          </w:rPr>
          <w:t>.</w:t>
        </w:r>
        <w:r w:rsidR="004944B8" w:rsidRPr="008732D6">
          <w:rPr>
            <w:rStyle w:val="ad"/>
            <w:rFonts w:ascii="Times New Roman" w:hAnsi="Times New Roman"/>
            <w:sz w:val="28"/>
            <w:szCs w:val="28"/>
            <w:lang w:val="en-US"/>
          </w:rPr>
          <w:t>com</w:t>
        </w:r>
      </w:hyperlink>
    </w:p>
    <w:p w:rsidR="006C0A00" w:rsidRPr="006C0A00" w:rsidRDefault="006C0A00" w:rsidP="00D331DD">
      <w:pPr>
        <w:pStyle w:val="ae"/>
        <w:tabs>
          <w:tab w:val="left" w:pos="567"/>
        </w:tabs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C5B3F" w:rsidRPr="008732D6" w:rsidRDefault="00A4030F" w:rsidP="00D331DD">
      <w:pPr>
        <w:pStyle w:val="2"/>
        <w:numPr>
          <w:ilvl w:val="0"/>
          <w:numId w:val="7"/>
        </w:numPr>
        <w:spacing w:line="276" w:lineRule="auto"/>
        <w:jc w:val="center"/>
        <w:rPr>
          <w:b/>
          <w:sz w:val="28"/>
          <w:szCs w:val="28"/>
        </w:rPr>
      </w:pPr>
      <w:r w:rsidRPr="00982869">
        <w:rPr>
          <w:b/>
          <w:sz w:val="28"/>
          <w:szCs w:val="28"/>
          <w:lang w:val="ru-RU"/>
        </w:rPr>
        <w:lastRenderedPageBreak/>
        <w:t>ЦЕЛИ И ЗАДАЧИ</w:t>
      </w:r>
      <w:r w:rsidR="0011618C" w:rsidRPr="0011618C">
        <w:rPr>
          <w:b/>
          <w:sz w:val="28"/>
          <w:szCs w:val="28"/>
        </w:rPr>
        <w:t xml:space="preserve"> </w:t>
      </w:r>
      <w:r w:rsidR="0011618C" w:rsidRPr="00982869">
        <w:rPr>
          <w:b/>
          <w:sz w:val="28"/>
          <w:szCs w:val="28"/>
        </w:rPr>
        <w:t>КОНФЕРЕНЦИИ</w:t>
      </w:r>
    </w:p>
    <w:p w:rsidR="008732D6" w:rsidRPr="004D1698" w:rsidRDefault="008732D6" w:rsidP="008732D6">
      <w:pPr>
        <w:pStyle w:val="2"/>
        <w:spacing w:line="276" w:lineRule="auto"/>
        <w:ind w:left="720" w:firstLine="0"/>
        <w:rPr>
          <w:b/>
          <w:sz w:val="28"/>
          <w:szCs w:val="28"/>
        </w:rPr>
      </w:pPr>
    </w:p>
    <w:p w:rsidR="00A4030F" w:rsidRPr="00982869" w:rsidRDefault="006C5B3F" w:rsidP="008732D6">
      <w:pPr>
        <w:pStyle w:val="2"/>
        <w:numPr>
          <w:ilvl w:val="1"/>
          <w:numId w:val="7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  <w:szCs w:val="28"/>
        </w:rPr>
      </w:pPr>
      <w:r w:rsidRPr="00982869">
        <w:rPr>
          <w:sz w:val="28"/>
          <w:szCs w:val="28"/>
        </w:rPr>
        <w:t>Цели</w:t>
      </w:r>
      <w:r w:rsidR="0011618C">
        <w:rPr>
          <w:sz w:val="28"/>
          <w:szCs w:val="28"/>
          <w:lang w:val="ru-RU"/>
        </w:rPr>
        <w:t xml:space="preserve"> конференции  – обсуждение</w:t>
      </w:r>
      <w:r w:rsidR="00A4030F" w:rsidRPr="00982869">
        <w:rPr>
          <w:sz w:val="28"/>
          <w:szCs w:val="28"/>
        </w:rPr>
        <w:t xml:space="preserve"> и позиционирование практического опыта </w:t>
      </w:r>
      <w:r w:rsidR="008732D6">
        <w:rPr>
          <w:sz w:val="28"/>
          <w:szCs w:val="28"/>
          <w:lang w:val="ru-RU"/>
        </w:rPr>
        <w:t>социальных</w:t>
      </w:r>
      <w:r w:rsidR="00A4030F" w:rsidRPr="00982869">
        <w:rPr>
          <w:sz w:val="28"/>
          <w:szCs w:val="28"/>
        </w:rPr>
        <w:t xml:space="preserve"> технологий, направленных на повышение качества жизни людей конкретного социума.</w:t>
      </w:r>
    </w:p>
    <w:p w:rsidR="006C5B3F" w:rsidRPr="00982869" w:rsidRDefault="006C5B3F" w:rsidP="008732D6">
      <w:pPr>
        <w:pStyle w:val="2"/>
        <w:numPr>
          <w:ilvl w:val="1"/>
          <w:numId w:val="7"/>
        </w:numPr>
        <w:tabs>
          <w:tab w:val="left" w:pos="567"/>
          <w:tab w:val="left" w:pos="993"/>
        </w:tabs>
        <w:spacing w:line="276" w:lineRule="auto"/>
        <w:ind w:left="0" w:firstLine="0"/>
        <w:rPr>
          <w:sz w:val="28"/>
          <w:szCs w:val="28"/>
        </w:rPr>
      </w:pPr>
      <w:r w:rsidRPr="00982869">
        <w:rPr>
          <w:sz w:val="28"/>
          <w:szCs w:val="28"/>
        </w:rPr>
        <w:t>Задачи</w:t>
      </w:r>
      <w:r w:rsidR="0011618C" w:rsidRPr="0011618C">
        <w:rPr>
          <w:sz w:val="28"/>
          <w:szCs w:val="28"/>
          <w:lang w:val="ru-RU"/>
        </w:rPr>
        <w:t xml:space="preserve"> </w:t>
      </w:r>
      <w:r w:rsidR="0011618C">
        <w:rPr>
          <w:sz w:val="28"/>
          <w:szCs w:val="28"/>
          <w:lang w:val="ru-RU"/>
        </w:rPr>
        <w:t>конференции</w:t>
      </w:r>
      <w:r w:rsidRPr="00982869">
        <w:rPr>
          <w:sz w:val="28"/>
          <w:szCs w:val="28"/>
        </w:rPr>
        <w:t>:</w:t>
      </w:r>
    </w:p>
    <w:p w:rsidR="003672C7" w:rsidRPr="003672C7" w:rsidRDefault="003672C7" w:rsidP="003672C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2C7">
        <w:rPr>
          <w:rFonts w:ascii="Times New Roman" w:eastAsia="Times New Roman" w:hAnsi="Times New Roman"/>
          <w:sz w:val="28"/>
          <w:szCs w:val="28"/>
          <w:lang w:eastAsia="ru-RU"/>
        </w:rPr>
        <w:t>презентация достижений российск</w:t>
      </w:r>
      <w:r w:rsidR="008732D6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3672C7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8732D6">
        <w:rPr>
          <w:rFonts w:ascii="Times New Roman" w:eastAsia="Times New Roman" w:hAnsi="Times New Roman"/>
          <w:sz w:val="28"/>
          <w:szCs w:val="28"/>
          <w:lang w:eastAsia="ru-RU"/>
        </w:rPr>
        <w:t xml:space="preserve">зарубежных организаций в сфере </w:t>
      </w:r>
      <w:r w:rsidRPr="003672C7">
        <w:rPr>
          <w:rFonts w:ascii="Times New Roman" w:eastAsia="Times New Roman" w:hAnsi="Times New Roman"/>
          <w:sz w:val="28"/>
          <w:szCs w:val="28"/>
          <w:lang w:eastAsia="ru-RU"/>
        </w:rPr>
        <w:t xml:space="preserve"> добровольчества</w:t>
      </w:r>
      <w:r w:rsidR="008732D6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социального предпринимательства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определение направлений развития</w:t>
      </w:r>
      <w:r w:rsidRPr="003672C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732D6" w:rsidRPr="008732D6" w:rsidRDefault="008732D6" w:rsidP="008732D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D6">
        <w:rPr>
          <w:rFonts w:ascii="Times New Roman" w:eastAsia="Times New Roman" w:hAnsi="Times New Roman"/>
          <w:sz w:val="28"/>
          <w:szCs w:val="28"/>
          <w:lang w:eastAsia="ru-RU"/>
        </w:rPr>
        <w:t>интеграция социальных технологий участников конференции, развитие международных проектов;</w:t>
      </w:r>
    </w:p>
    <w:p w:rsidR="008732D6" w:rsidRPr="008732D6" w:rsidRDefault="008732D6" w:rsidP="008732D6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2D6">
        <w:rPr>
          <w:rFonts w:ascii="Times New Roman" w:eastAsia="Times New Roman" w:hAnsi="Times New Roman"/>
          <w:sz w:val="28"/>
          <w:szCs w:val="28"/>
          <w:lang w:eastAsia="ru-RU"/>
        </w:rPr>
        <w:t>формирование деловых контактов между некоммерческими организациями России и зарубежных стран;</w:t>
      </w:r>
    </w:p>
    <w:p w:rsidR="003672C7" w:rsidRPr="003672C7" w:rsidRDefault="003672C7" w:rsidP="003672C7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2C7">
        <w:rPr>
          <w:rFonts w:ascii="Times New Roman" w:eastAsia="Times New Roman" w:hAnsi="Times New Roman"/>
          <w:sz w:val="28"/>
          <w:szCs w:val="28"/>
          <w:lang w:eastAsia="ru-RU"/>
        </w:rPr>
        <w:t>повышение имиджа России, как организатора международного мероприятия на площадке ООН</w:t>
      </w:r>
      <w:r w:rsidR="008732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359EC" w:rsidRPr="007359EC" w:rsidRDefault="007359EC" w:rsidP="00D331DD">
      <w:pPr>
        <w:spacing w:after="0"/>
        <w:rPr>
          <w:rFonts w:ascii="Times New Roman" w:hAnsi="Times New Roman"/>
          <w:sz w:val="28"/>
          <w:szCs w:val="28"/>
        </w:rPr>
      </w:pPr>
    </w:p>
    <w:p w:rsidR="00EC57E0" w:rsidRDefault="00A4030F" w:rsidP="00D331DD">
      <w:pPr>
        <w:pStyle w:val="ae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2869">
        <w:rPr>
          <w:rFonts w:ascii="Times New Roman" w:hAnsi="Times New Roman"/>
          <w:b/>
          <w:sz w:val="28"/>
          <w:szCs w:val="28"/>
        </w:rPr>
        <w:t>ТЕМАТИКА КОНФЕРЕНЦИИ</w:t>
      </w:r>
    </w:p>
    <w:p w:rsidR="004D1698" w:rsidRPr="00982869" w:rsidRDefault="004D1698" w:rsidP="004D1698">
      <w:pPr>
        <w:pStyle w:val="ae"/>
        <w:spacing w:after="0"/>
        <w:rPr>
          <w:rFonts w:ascii="Times New Roman" w:hAnsi="Times New Roman"/>
          <w:b/>
          <w:sz w:val="28"/>
          <w:szCs w:val="28"/>
        </w:rPr>
      </w:pPr>
    </w:p>
    <w:p w:rsidR="00EF5713" w:rsidRDefault="009A7C59" w:rsidP="005E07E9">
      <w:pPr>
        <w:pStyle w:val="ae"/>
        <w:numPr>
          <w:ilvl w:val="1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32D6">
        <w:rPr>
          <w:rFonts w:ascii="Times New Roman" w:hAnsi="Times New Roman"/>
          <w:sz w:val="28"/>
          <w:szCs w:val="28"/>
        </w:rPr>
        <w:t>Центральная тема конференции</w:t>
      </w:r>
      <w:r w:rsidR="00EF5713" w:rsidRPr="008732D6">
        <w:rPr>
          <w:rFonts w:ascii="Times New Roman" w:hAnsi="Times New Roman"/>
          <w:sz w:val="28"/>
          <w:szCs w:val="28"/>
        </w:rPr>
        <w:t>:</w:t>
      </w:r>
      <w:r w:rsidR="00D331DD" w:rsidRPr="008732D6">
        <w:rPr>
          <w:rFonts w:ascii="Times New Roman" w:hAnsi="Times New Roman"/>
          <w:b/>
          <w:sz w:val="28"/>
          <w:szCs w:val="28"/>
        </w:rPr>
        <w:t xml:space="preserve"> </w:t>
      </w:r>
      <w:r w:rsidR="003672C7" w:rsidRPr="005E07E9">
        <w:rPr>
          <w:rFonts w:ascii="Times New Roman" w:hAnsi="Times New Roman"/>
          <w:sz w:val="28"/>
          <w:szCs w:val="28"/>
        </w:rPr>
        <w:t>«</w:t>
      </w:r>
      <w:r w:rsidR="005E07E9" w:rsidRPr="005E07E9">
        <w:rPr>
          <w:rFonts w:ascii="Times New Roman" w:hAnsi="Times New Roman"/>
          <w:sz w:val="28"/>
          <w:szCs w:val="28"/>
        </w:rPr>
        <w:t>Социальные инновации для достижения целей устойчивого развития</w:t>
      </w:r>
      <w:r w:rsidR="003672C7" w:rsidRPr="005E07E9">
        <w:rPr>
          <w:rFonts w:ascii="Times New Roman" w:hAnsi="Times New Roman"/>
          <w:sz w:val="28"/>
          <w:szCs w:val="28"/>
        </w:rPr>
        <w:t>»</w:t>
      </w:r>
      <w:r w:rsidR="00EF5713" w:rsidRPr="005E07E9">
        <w:rPr>
          <w:rFonts w:ascii="Times New Roman" w:hAnsi="Times New Roman"/>
          <w:sz w:val="28"/>
          <w:szCs w:val="28"/>
        </w:rPr>
        <w:t xml:space="preserve">. </w:t>
      </w:r>
    </w:p>
    <w:p w:rsidR="00FE3372" w:rsidRDefault="00FE3372" w:rsidP="008732D6">
      <w:pPr>
        <w:pStyle w:val="ae"/>
        <w:numPr>
          <w:ilvl w:val="1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32D6">
        <w:rPr>
          <w:rFonts w:ascii="Times New Roman" w:hAnsi="Times New Roman"/>
          <w:sz w:val="28"/>
          <w:szCs w:val="28"/>
        </w:rPr>
        <w:t xml:space="preserve">Конференция станет площадкой для детального обсуждения возможностей социальных преобразований посредством  добровольческих усилий и практик социального предпринимательства; трансляции и популяризации эффективных технологий, способных вносить позитивные изменения в жизнь общества. </w:t>
      </w:r>
    </w:p>
    <w:p w:rsidR="00B7698F" w:rsidRDefault="00B7698F" w:rsidP="008732D6">
      <w:pPr>
        <w:pStyle w:val="ae"/>
        <w:numPr>
          <w:ilvl w:val="1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32D6">
        <w:rPr>
          <w:rFonts w:ascii="Times New Roman" w:hAnsi="Times New Roman"/>
          <w:sz w:val="28"/>
          <w:szCs w:val="28"/>
        </w:rPr>
        <w:t>Формат конференции предполагает обсуждение,</w:t>
      </w:r>
      <w:r w:rsidR="00510FE2" w:rsidRPr="008732D6">
        <w:rPr>
          <w:rFonts w:ascii="Times New Roman" w:hAnsi="Times New Roman"/>
          <w:sz w:val="28"/>
          <w:szCs w:val="28"/>
        </w:rPr>
        <w:t xml:space="preserve"> доклады по тематике конференции,</w:t>
      </w:r>
      <w:r w:rsidRPr="008732D6">
        <w:rPr>
          <w:rFonts w:ascii="Times New Roman" w:hAnsi="Times New Roman"/>
          <w:sz w:val="28"/>
          <w:szCs w:val="28"/>
        </w:rPr>
        <w:t xml:space="preserve"> презентацию социально значимых проектов российских и зарубежных организаций, взаимодействие с потенциальными партнерами.</w:t>
      </w:r>
    </w:p>
    <w:p w:rsidR="00E87324" w:rsidRPr="008732D6" w:rsidRDefault="00510FE2" w:rsidP="008732D6">
      <w:pPr>
        <w:pStyle w:val="ae"/>
        <w:numPr>
          <w:ilvl w:val="1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732D6">
        <w:rPr>
          <w:rFonts w:ascii="Times New Roman" w:hAnsi="Times New Roman"/>
          <w:sz w:val="28"/>
          <w:szCs w:val="28"/>
        </w:rPr>
        <w:t xml:space="preserve">В рамках </w:t>
      </w:r>
      <w:r w:rsidR="00E87324" w:rsidRPr="008732D6">
        <w:rPr>
          <w:rFonts w:ascii="Times New Roman" w:hAnsi="Times New Roman"/>
          <w:sz w:val="28"/>
          <w:szCs w:val="28"/>
        </w:rPr>
        <w:t xml:space="preserve">конференции </w:t>
      </w:r>
      <w:r w:rsidRPr="008732D6">
        <w:rPr>
          <w:rFonts w:ascii="Times New Roman" w:hAnsi="Times New Roman"/>
          <w:sz w:val="28"/>
          <w:szCs w:val="28"/>
        </w:rPr>
        <w:t>состо</w:t>
      </w:r>
      <w:r w:rsidR="00811051" w:rsidRPr="008732D6">
        <w:rPr>
          <w:rFonts w:ascii="Times New Roman" w:hAnsi="Times New Roman"/>
          <w:sz w:val="28"/>
          <w:szCs w:val="28"/>
        </w:rPr>
        <w:t>я</w:t>
      </w:r>
      <w:r w:rsidRPr="008732D6">
        <w:rPr>
          <w:rFonts w:ascii="Times New Roman" w:hAnsi="Times New Roman"/>
          <w:sz w:val="28"/>
          <w:szCs w:val="28"/>
        </w:rPr>
        <w:t>тся</w:t>
      </w:r>
      <w:r w:rsidR="00E87324" w:rsidRPr="008732D6">
        <w:rPr>
          <w:rFonts w:ascii="Times New Roman" w:hAnsi="Times New Roman"/>
          <w:sz w:val="28"/>
          <w:szCs w:val="28"/>
        </w:rPr>
        <w:t>:</w:t>
      </w:r>
    </w:p>
    <w:p w:rsidR="003672C7" w:rsidRPr="003672C7" w:rsidRDefault="003672C7" w:rsidP="00811051">
      <w:pPr>
        <w:pStyle w:val="ae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2C7">
        <w:rPr>
          <w:rFonts w:ascii="Times New Roman" w:hAnsi="Times New Roman"/>
          <w:sz w:val="28"/>
          <w:szCs w:val="28"/>
        </w:rPr>
        <w:t>Пленарные заседания (доклады экспертов, презентации лучших добровольческих практик);</w:t>
      </w:r>
    </w:p>
    <w:p w:rsidR="003672C7" w:rsidRPr="003672C7" w:rsidRDefault="003672C7" w:rsidP="00811051">
      <w:pPr>
        <w:pStyle w:val="ae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2C7">
        <w:rPr>
          <w:rFonts w:ascii="Times New Roman" w:hAnsi="Times New Roman"/>
          <w:sz w:val="28"/>
          <w:szCs w:val="28"/>
        </w:rPr>
        <w:t>Дискуссионные площадки;</w:t>
      </w:r>
    </w:p>
    <w:p w:rsidR="003672C7" w:rsidRPr="003672C7" w:rsidRDefault="003672C7" w:rsidP="00811051">
      <w:pPr>
        <w:pStyle w:val="ae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2C7">
        <w:rPr>
          <w:rFonts w:ascii="Times New Roman" w:hAnsi="Times New Roman"/>
          <w:sz w:val="28"/>
          <w:szCs w:val="28"/>
        </w:rPr>
        <w:t>Мастер-классы, выставки проектов;</w:t>
      </w:r>
    </w:p>
    <w:p w:rsidR="003672C7" w:rsidRDefault="003672C7" w:rsidP="00811051">
      <w:pPr>
        <w:pStyle w:val="ae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2C7">
        <w:rPr>
          <w:rFonts w:ascii="Times New Roman" w:hAnsi="Times New Roman"/>
          <w:sz w:val="28"/>
          <w:szCs w:val="28"/>
        </w:rPr>
        <w:t>Посещение Штаб-квартиры Международного Красного Креста, Международной Организации Труда и т.д.</w:t>
      </w:r>
    </w:p>
    <w:p w:rsidR="003672C7" w:rsidRPr="003672C7" w:rsidRDefault="003672C7" w:rsidP="00811051">
      <w:pPr>
        <w:pStyle w:val="ae"/>
        <w:numPr>
          <w:ilvl w:val="0"/>
          <w:numId w:val="2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672C7">
        <w:rPr>
          <w:rFonts w:ascii="Times New Roman" w:hAnsi="Times New Roman"/>
          <w:sz w:val="28"/>
          <w:szCs w:val="28"/>
        </w:rPr>
        <w:t>Неформальное общение участников</w:t>
      </w:r>
    </w:p>
    <w:p w:rsidR="008732D6" w:rsidRDefault="00AD305C" w:rsidP="008732D6">
      <w:pPr>
        <w:pStyle w:val="ae"/>
        <w:numPr>
          <w:ilvl w:val="1"/>
          <w:numId w:val="7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732D6">
        <w:rPr>
          <w:rFonts w:ascii="Times New Roman" w:hAnsi="Times New Roman"/>
          <w:sz w:val="28"/>
          <w:szCs w:val="28"/>
        </w:rPr>
        <w:t>Конференция проводится в соответствии с программой.</w:t>
      </w:r>
    </w:p>
    <w:p w:rsidR="008732D6" w:rsidRDefault="00AD305C" w:rsidP="008732D6">
      <w:pPr>
        <w:pStyle w:val="ae"/>
        <w:numPr>
          <w:ilvl w:val="1"/>
          <w:numId w:val="7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732D6">
        <w:rPr>
          <w:rFonts w:ascii="Times New Roman" w:hAnsi="Times New Roman"/>
          <w:sz w:val="28"/>
          <w:szCs w:val="28"/>
        </w:rPr>
        <w:t>Рабочие языки конференции: английский, русский.</w:t>
      </w:r>
    </w:p>
    <w:p w:rsidR="00AD305C" w:rsidRPr="008732D6" w:rsidRDefault="00AD305C" w:rsidP="008732D6">
      <w:pPr>
        <w:pStyle w:val="ae"/>
        <w:numPr>
          <w:ilvl w:val="1"/>
          <w:numId w:val="7"/>
        </w:numPr>
        <w:tabs>
          <w:tab w:val="left" w:pos="567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8732D6">
        <w:rPr>
          <w:rFonts w:ascii="Times New Roman" w:hAnsi="Times New Roman"/>
          <w:sz w:val="28"/>
          <w:szCs w:val="28"/>
        </w:rPr>
        <w:t>Участники конференции обеспечиваются раздаточными материалами, по окончании выдается сертификат об участии.</w:t>
      </w:r>
    </w:p>
    <w:p w:rsidR="005E7B50" w:rsidRDefault="00A4030F" w:rsidP="00D331DD">
      <w:pPr>
        <w:pStyle w:val="ae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2869">
        <w:rPr>
          <w:rFonts w:ascii="Times New Roman" w:hAnsi="Times New Roman"/>
          <w:b/>
          <w:sz w:val="28"/>
          <w:szCs w:val="28"/>
        </w:rPr>
        <w:lastRenderedPageBreak/>
        <w:t>УСЛОВИЯ УЧАСТИЯ</w:t>
      </w:r>
    </w:p>
    <w:p w:rsidR="004D1698" w:rsidRPr="00982869" w:rsidRDefault="004D1698" w:rsidP="004D1698">
      <w:pPr>
        <w:pStyle w:val="ae"/>
        <w:spacing w:after="0"/>
        <w:rPr>
          <w:rFonts w:ascii="Times New Roman" w:hAnsi="Times New Roman"/>
          <w:b/>
          <w:sz w:val="28"/>
          <w:szCs w:val="28"/>
        </w:rPr>
      </w:pPr>
    </w:p>
    <w:p w:rsidR="00510FE2" w:rsidRPr="00982869" w:rsidRDefault="00510FE2" w:rsidP="00D331DD">
      <w:pPr>
        <w:pStyle w:val="a3"/>
        <w:numPr>
          <w:ilvl w:val="1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82869">
        <w:rPr>
          <w:sz w:val="28"/>
          <w:szCs w:val="28"/>
        </w:rPr>
        <w:t>Участие в конференции могут принять граждане в возрасте от 1</w:t>
      </w:r>
      <w:r w:rsidR="003672C7">
        <w:rPr>
          <w:sz w:val="28"/>
          <w:szCs w:val="28"/>
        </w:rPr>
        <w:t>6</w:t>
      </w:r>
      <w:r w:rsidRPr="00982869">
        <w:rPr>
          <w:sz w:val="28"/>
          <w:szCs w:val="28"/>
        </w:rPr>
        <w:t xml:space="preserve"> лет, </w:t>
      </w:r>
      <w:r w:rsidR="004A676F">
        <w:rPr>
          <w:sz w:val="28"/>
          <w:szCs w:val="28"/>
        </w:rPr>
        <w:t>разделяющие цели конференции</w:t>
      </w:r>
      <w:r w:rsidR="004D1698">
        <w:rPr>
          <w:sz w:val="28"/>
          <w:szCs w:val="28"/>
        </w:rPr>
        <w:t xml:space="preserve"> и/или </w:t>
      </w:r>
      <w:r w:rsidRPr="00982869">
        <w:rPr>
          <w:sz w:val="28"/>
          <w:szCs w:val="28"/>
        </w:rPr>
        <w:t>осуществляющие деятельность по одному из указанных направлений:</w:t>
      </w:r>
    </w:p>
    <w:p w:rsidR="00510FE2" w:rsidRPr="00982869" w:rsidRDefault="0014310F" w:rsidP="00D331DD">
      <w:pPr>
        <w:pStyle w:val="a3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10FE2" w:rsidRPr="00982869">
        <w:rPr>
          <w:sz w:val="28"/>
          <w:szCs w:val="28"/>
        </w:rPr>
        <w:t xml:space="preserve">еализация </w:t>
      </w:r>
      <w:r w:rsidR="004A676F">
        <w:rPr>
          <w:sz w:val="28"/>
          <w:szCs w:val="28"/>
        </w:rPr>
        <w:t>социально значимой деятельности</w:t>
      </w:r>
      <w:r w:rsidR="003C75DA">
        <w:rPr>
          <w:sz w:val="28"/>
          <w:szCs w:val="28"/>
        </w:rPr>
        <w:t>;</w:t>
      </w:r>
    </w:p>
    <w:p w:rsidR="00510FE2" w:rsidRPr="00982869" w:rsidRDefault="0014310F" w:rsidP="00D331DD">
      <w:pPr>
        <w:pStyle w:val="a3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10FE2" w:rsidRPr="00982869">
        <w:rPr>
          <w:sz w:val="28"/>
          <w:szCs w:val="28"/>
        </w:rPr>
        <w:t>еятельность по координации</w:t>
      </w:r>
      <w:r w:rsidR="00B121C4">
        <w:rPr>
          <w:sz w:val="28"/>
          <w:szCs w:val="28"/>
        </w:rPr>
        <w:t>, поддержке</w:t>
      </w:r>
      <w:r w:rsidR="00510FE2" w:rsidRPr="00982869">
        <w:rPr>
          <w:sz w:val="28"/>
          <w:szCs w:val="28"/>
        </w:rPr>
        <w:t xml:space="preserve"> добровольческих усилий</w:t>
      </w:r>
      <w:r w:rsidR="003C75DA">
        <w:rPr>
          <w:sz w:val="28"/>
          <w:szCs w:val="28"/>
        </w:rPr>
        <w:t>;</w:t>
      </w:r>
      <w:r w:rsidR="00510FE2" w:rsidRPr="00982869">
        <w:rPr>
          <w:sz w:val="28"/>
          <w:szCs w:val="28"/>
        </w:rPr>
        <w:t xml:space="preserve"> </w:t>
      </w:r>
    </w:p>
    <w:p w:rsidR="00510FE2" w:rsidRDefault="0014310F" w:rsidP="00D331DD">
      <w:pPr>
        <w:pStyle w:val="a3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0FE2" w:rsidRPr="00982869">
        <w:rPr>
          <w:sz w:val="28"/>
          <w:szCs w:val="28"/>
        </w:rPr>
        <w:t xml:space="preserve">рганизация </w:t>
      </w:r>
      <w:r w:rsidR="005A1D95">
        <w:rPr>
          <w:sz w:val="28"/>
          <w:szCs w:val="28"/>
        </w:rPr>
        <w:t>проектов социального предпринимательства</w:t>
      </w:r>
      <w:r w:rsidR="003C75DA">
        <w:rPr>
          <w:sz w:val="28"/>
          <w:szCs w:val="28"/>
        </w:rPr>
        <w:t>;</w:t>
      </w:r>
    </w:p>
    <w:p w:rsidR="00B121C4" w:rsidRPr="00982869" w:rsidRDefault="00B121C4" w:rsidP="00D331DD">
      <w:pPr>
        <w:pStyle w:val="a3"/>
        <w:numPr>
          <w:ilvl w:val="0"/>
          <w:numId w:val="25"/>
        </w:numPr>
        <w:tabs>
          <w:tab w:val="left" w:pos="567"/>
        </w:tabs>
        <w:spacing w:before="0" w:beforeAutospacing="0" w:after="0" w:afterAutospacing="0" w:line="276" w:lineRule="auto"/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научных исследований </w:t>
      </w:r>
      <w:r w:rsidR="005A1D95">
        <w:rPr>
          <w:sz w:val="28"/>
          <w:szCs w:val="28"/>
        </w:rPr>
        <w:t xml:space="preserve">по </w:t>
      </w:r>
      <w:r>
        <w:rPr>
          <w:sz w:val="28"/>
          <w:szCs w:val="28"/>
        </w:rPr>
        <w:t>тем</w:t>
      </w:r>
      <w:r w:rsidR="005A1D95">
        <w:rPr>
          <w:sz w:val="28"/>
          <w:szCs w:val="28"/>
        </w:rPr>
        <w:t>атике</w:t>
      </w:r>
      <w:r>
        <w:rPr>
          <w:sz w:val="28"/>
          <w:szCs w:val="28"/>
        </w:rPr>
        <w:t xml:space="preserve"> </w:t>
      </w:r>
      <w:r w:rsidR="005A1D95">
        <w:rPr>
          <w:sz w:val="28"/>
          <w:szCs w:val="28"/>
        </w:rPr>
        <w:t>конференции</w:t>
      </w:r>
      <w:r>
        <w:rPr>
          <w:sz w:val="28"/>
          <w:szCs w:val="28"/>
        </w:rPr>
        <w:t xml:space="preserve"> и т.д.</w:t>
      </w:r>
    </w:p>
    <w:p w:rsidR="00695C7C" w:rsidRDefault="0014310F" w:rsidP="008732D6">
      <w:pPr>
        <w:pStyle w:val="a3"/>
        <w:numPr>
          <w:ilvl w:val="1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участников конференции осуществляется направляющей стороной в виде оплаты взноса</w:t>
      </w:r>
      <w:r w:rsidR="00AD305C">
        <w:rPr>
          <w:sz w:val="28"/>
          <w:szCs w:val="28"/>
        </w:rPr>
        <w:t xml:space="preserve"> за участие</w:t>
      </w:r>
      <w:r>
        <w:rPr>
          <w:sz w:val="28"/>
          <w:szCs w:val="28"/>
        </w:rPr>
        <w:t>.</w:t>
      </w:r>
    </w:p>
    <w:p w:rsidR="00510FE2" w:rsidRPr="00695C7C" w:rsidRDefault="00DB1AB4" w:rsidP="008732D6">
      <w:pPr>
        <w:pStyle w:val="a3"/>
        <w:numPr>
          <w:ilvl w:val="1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695C7C">
        <w:rPr>
          <w:sz w:val="28"/>
          <w:szCs w:val="28"/>
        </w:rPr>
        <w:t xml:space="preserve">Для участия в конференции необходимо </w:t>
      </w:r>
      <w:r w:rsidR="00695C7C" w:rsidRPr="00695C7C">
        <w:rPr>
          <w:sz w:val="28"/>
          <w:szCs w:val="28"/>
        </w:rPr>
        <w:t xml:space="preserve">подать </w:t>
      </w:r>
      <w:r w:rsidR="009248DE" w:rsidRPr="00695C7C">
        <w:rPr>
          <w:sz w:val="28"/>
          <w:szCs w:val="28"/>
        </w:rPr>
        <w:t>заявк</w:t>
      </w:r>
      <w:r w:rsidR="00695C7C" w:rsidRPr="00695C7C">
        <w:rPr>
          <w:sz w:val="28"/>
          <w:szCs w:val="28"/>
        </w:rPr>
        <w:t>у</w:t>
      </w:r>
      <w:r w:rsidRPr="00695C7C">
        <w:rPr>
          <w:sz w:val="28"/>
          <w:szCs w:val="28"/>
        </w:rPr>
        <w:t xml:space="preserve"> (</w:t>
      </w:r>
      <w:r w:rsidR="00D331DD" w:rsidRPr="00695C7C">
        <w:rPr>
          <w:sz w:val="28"/>
          <w:szCs w:val="28"/>
        </w:rPr>
        <w:t>Ф</w:t>
      </w:r>
      <w:r w:rsidRPr="00695C7C">
        <w:rPr>
          <w:sz w:val="28"/>
          <w:szCs w:val="28"/>
        </w:rPr>
        <w:t xml:space="preserve">орма </w:t>
      </w:r>
      <w:r w:rsidR="00D331DD" w:rsidRPr="00695C7C">
        <w:rPr>
          <w:sz w:val="28"/>
          <w:szCs w:val="28"/>
        </w:rPr>
        <w:t>размещена на официальном сайте</w:t>
      </w:r>
      <w:r w:rsidR="00695C7C">
        <w:rPr>
          <w:sz w:val="28"/>
          <w:szCs w:val="28"/>
        </w:rPr>
        <w:t>).</w:t>
      </w:r>
    </w:p>
    <w:p w:rsidR="00057C25" w:rsidRDefault="00DB1AB4" w:rsidP="008732D6">
      <w:pPr>
        <w:pStyle w:val="a3"/>
        <w:numPr>
          <w:ilvl w:val="1"/>
          <w:numId w:val="7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982869">
        <w:rPr>
          <w:sz w:val="28"/>
          <w:szCs w:val="28"/>
        </w:rPr>
        <w:t>При желании выступить с докладом или презентацией проекта необходимо дополнительно направить доклад/описание проекта</w:t>
      </w:r>
      <w:r w:rsidR="005D1A3A" w:rsidRPr="00982869">
        <w:rPr>
          <w:sz w:val="28"/>
          <w:szCs w:val="28"/>
        </w:rPr>
        <w:t xml:space="preserve"> </w:t>
      </w:r>
      <w:r w:rsidR="00BA4B5E">
        <w:rPr>
          <w:sz w:val="28"/>
          <w:szCs w:val="28"/>
        </w:rPr>
        <w:t xml:space="preserve">на русском и английском языках </w:t>
      </w:r>
      <w:r w:rsidR="005D1A3A" w:rsidRPr="00982869">
        <w:rPr>
          <w:sz w:val="28"/>
          <w:szCs w:val="28"/>
        </w:rPr>
        <w:t xml:space="preserve">(Формы </w:t>
      </w:r>
      <w:r w:rsidR="00BA4B5E">
        <w:rPr>
          <w:sz w:val="28"/>
          <w:szCs w:val="28"/>
        </w:rPr>
        <w:t>размещены на официальном сайте</w:t>
      </w:r>
      <w:r w:rsidR="005D1A3A" w:rsidRPr="00982869">
        <w:rPr>
          <w:sz w:val="28"/>
          <w:szCs w:val="28"/>
        </w:rPr>
        <w:t>)</w:t>
      </w:r>
      <w:r w:rsidR="00C35567" w:rsidRPr="00982869">
        <w:rPr>
          <w:sz w:val="28"/>
          <w:szCs w:val="28"/>
        </w:rPr>
        <w:t>.</w:t>
      </w:r>
      <w:r w:rsidR="001F2896">
        <w:rPr>
          <w:sz w:val="28"/>
          <w:szCs w:val="28"/>
        </w:rPr>
        <w:t xml:space="preserve"> </w:t>
      </w:r>
    </w:p>
    <w:p w:rsidR="00510FE2" w:rsidRDefault="00510FE2" w:rsidP="00D331DD">
      <w:pPr>
        <w:pStyle w:val="a3"/>
        <w:tabs>
          <w:tab w:val="left" w:pos="567"/>
        </w:tabs>
        <w:spacing w:before="0" w:beforeAutospacing="0" w:after="0" w:afterAutospacing="0" w:line="276" w:lineRule="auto"/>
        <w:ind w:left="567"/>
        <w:jc w:val="both"/>
        <w:rPr>
          <w:sz w:val="28"/>
          <w:szCs w:val="28"/>
        </w:rPr>
      </w:pPr>
    </w:p>
    <w:p w:rsidR="00510FE2" w:rsidRDefault="0014310F" w:rsidP="00D331DD">
      <w:pPr>
        <w:pStyle w:val="ae"/>
        <w:numPr>
          <w:ilvl w:val="0"/>
          <w:numId w:val="7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ПОДАЧА ЗАЯВОК, ОПЛАТА ВЗНОСА</w:t>
      </w:r>
    </w:p>
    <w:p w:rsidR="004D1698" w:rsidRPr="00982869" w:rsidRDefault="004D1698" w:rsidP="004D1698">
      <w:pPr>
        <w:pStyle w:val="ae"/>
        <w:spacing w:after="0"/>
        <w:rPr>
          <w:rFonts w:ascii="Times New Roman" w:hAnsi="Times New Roman"/>
          <w:b/>
          <w:sz w:val="28"/>
          <w:szCs w:val="28"/>
        </w:rPr>
      </w:pPr>
    </w:p>
    <w:p w:rsidR="00687304" w:rsidRPr="00982869" w:rsidRDefault="00D331DD" w:rsidP="008732D6">
      <w:pPr>
        <w:pStyle w:val="a3"/>
        <w:numPr>
          <w:ilvl w:val="1"/>
          <w:numId w:val="7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конференции осуществляется на </w:t>
      </w:r>
      <w:r w:rsidRPr="004D1698">
        <w:rPr>
          <w:sz w:val="28"/>
          <w:szCs w:val="28"/>
        </w:rPr>
        <w:t>официальном сайте</w:t>
      </w:r>
      <w:r w:rsidR="0083626E">
        <w:rPr>
          <w:sz w:val="28"/>
          <w:szCs w:val="28"/>
        </w:rPr>
        <w:t xml:space="preserve"> в разделе: Участникам/Регистрация,</w:t>
      </w:r>
      <w:r>
        <w:rPr>
          <w:color w:val="FF0000"/>
          <w:sz w:val="28"/>
          <w:szCs w:val="28"/>
        </w:rPr>
        <w:t xml:space="preserve"> </w:t>
      </w:r>
      <w:r w:rsidR="00687304" w:rsidRPr="00982869">
        <w:rPr>
          <w:sz w:val="28"/>
          <w:szCs w:val="28"/>
        </w:rPr>
        <w:t xml:space="preserve">с </w:t>
      </w:r>
      <w:r w:rsidR="003672C7">
        <w:rPr>
          <w:sz w:val="28"/>
          <w:szCs w:val="28"/>
        </w:rPr>
        <w:t>15</w:t>
      </w:r>
      <w:r w:rsidR="007751E6" w:rsidRPr="00982869">
        <w:rPr>
          <w:sz w:val="28"/>
          <w:szCs w:val="28"/>
        </w:rPr>
        <w:t xml:space="preserve"> </w:t>
      </w:r>
      <w:r w:rsidR="003672C7">
        <w:rPr>
          <w:sz w:val="28"/>
          <w:szCs w:val="28"/>
        </w:rPr>
        <w:t>февраля</w:t>
      </w:r>
      <w:r w:rsidR="00AA0C61" w:rsidRPr="00982869">
        <w:rPr>
          <w:sz w:val="28"/>
          <w:szCs w:val="28"/>
        </w:rPr>
        <w:t xml:space="preserve"> по </w:t>
      </w:r>
      <w:r w:rsidR="00F9349E">
        <w:rPr>
          <w:sz w:val="28"/>
          <w:szCs w:val="28"/>
        </w:rPr>
        <w:t>1</w:t>
      </w:r>
      <w:r w:rsidR="00C858B9" w:rsidRPr="00982869">
        <w:rPr>
          <w:sz w:val="28"/>
          <w:szCs w:val="28"/>
        </w:rPr>
        <w:t xml:space="preserve"> </w:t>
      </w:r>
      <w:r w:rsidR="003672C7">
        <w:rPr>
          <w:sz w:val="28"/>
          <w:szCs w:val="28"/>
        </w:rPr>
        <w:t>апреля</w:t>
      </w:r>
      <w:r w:rsidR="00AA0C61" w:rsidRPr="00982869">
        <w:rPr>
          <w:sz w:val="28"/>
          <w:szCs w:val="28"/>
        </w:rPr>
        <w:t xml:space="preserve"> </w:t>
      </w:r>
      <w:r w:rsidR="00C858B9" w:rsidRPr="00982869">
        <w:rPr>
          <w:rStyle w:val="af"/>
          <w:rFonts w:eastAsia="Calibri"/>
          <w:sz w:val="28"/>
          <w:szCs w:val="28"/>
          <w:lang w:eastAsia="en-US"/>
        </w:rPr>
        <w:t>2</w:t>
      </w:r>
      <w:r w:rsidR="00AA0C61" w:rsidRPr="00982869">
        <w:rPr>
          <w:sz w:val="28"/>
          <w:szCs w:val="28"/>
        </w:rPr>
        <w:t>01</w:t>
      </w:r>
      <w:r w:rsidR="003672C7">
        <w:rPr>
          <w:sz w:val="28"/>
          <w:szCs w:val="28"/>
        </w:rPr>
        <w:t>3</w:t>
      </w:r>
      <w:r w:rsidR="002E3346" w:rsidRPr="00982869">
        <w:rPr>
          <w:sz w:val="28"/>
          <w:szCs w:val="28"/>
        </w:rPr>
        <w:t xml:space="preserve"> г</w:t>
      </w:r>
      <w:r w:rsidR="00B00696" w:rsidRPr="00982869">
        <w:rPr>
          <w:sz w:val="28"/>
          <w:szCs w:val="28"/>
        </w:rPr>
        <w:t>.</w:t>
      </w:r>
    </w:p>
    <w:p w:rsidR="00D331DD" w:rsidRPr="00982869" w:rsidRDefault="00D331DD" w:rsidP="008732D6">
      <w:pPr>
        <w:pStyle w:val="a3"/>
        <w:numPr>
          <w:ilvl w:val="1"/>
          <w:numId w:val="7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82869">
        <w:rPr>
          <w:sz w:val="28"/>
          <w:szCs w:val="28"/>
        </w:rPr>
        <w:t>знос</w:t>
      </w:r>
      <w:r>
        <w:rPr>
          <w:sz w:val="28"/>
          <w:szCs w:val="28"/>
        </w:rPr>
        <w:t xml:space="preserve"> за участие в конференции подлежит оплате до</w:t>
      </w:r>
      <w:r w:rsidRPr="00982869">
        <w:rPr>
          <w:sz w:val="28"/>
          <w:szCs w:val="28"/>
        </w:rPr>
        <w:t xml:space="preserve"> </w:t>
      </w:r>
      <w:r w:rsidR="00F9349E">
        <w:rPr>
          <w:sz w:val="28"/>
          <w:szCs w:val="28"/>
        </w:rPr>
        <w:t>15</w:t>
      </w:r>
      <w:r w:rsidRPr="00982869">
        <w:rPr>
          <w:sz w:val="28"/>
          <w:szCs w:val="28"/>
        </w:rPr>
        <w:t xml:space="preserve"> </w:t>
      </w:r>
      <w:r w:rsidR="003672C7">
        <w:rPr>
          <w:sz w:val="28"/>
          <w:szCs w:val="28"/>
        </w:rPr>
        <w:t>апреля</w:t>
      </w:r>
      <w:r w:rsidRPr="00982869">
        <w:rPr>
          <w:sz w:val="28"/>
          <w:szCs w:val="28"/>
        </w:rPr>
        <w:t xml:space="preserve"> 201</w:t>
      </w:r>
      <w:r w:rsidR="003672C7">
        <w:rPr>
          <w:sz w:val="28"/>
          <w:szCs w:val="28"/>
        </w:rPr>
        <w:t>3</w:t>
      </w:r>
      <w:r w:rsidRPr="00982869">
        <w:rPr>
          <w:sz w:val="28"/>
          <w:szCs w:val="28"/>
        </w:rPr>
        <w:t xml:space="preserve"> г.</w:t>
      </w:r>
    </w:p>
    <w:p w:rsidR="000414E6" w:rsidRPr="00982869" w:rsidRDefault="00D331DD" w:rsidP="008732D6">
      <w:pPr>
        <w:pStyle w:val="a3"/>
        <w:numPr>
          <w:ilvl w:val="1"/>
          <w:numId w:val="7"/>
        </w:numPr>
        <w:tabs>
          <w:tab w:val="left" w:pos="0"/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Размер взноса</w:t>
      </w:r>
      <w:r w:rsidR="00E41D69" w:rsidRPr="00982869">
        <w:rPr>
          <w:sz w:val="28"/>
          <w:szCs w:val="28"/>
        </w:rPr>
        <w:t xml:space="preserve"> </w:t>
      </w:r>
      <w:r w:rsidR="0042142A" w:rsidRPr="00982869">
        <w:rPr>
          <w:sz w:val="28"/>
          <w:szCs w:val="28"/>
        </w:rPr>
        <w:t xml:space="preserve">составляет </w:t>
      </w:r>
      <w:r w:rsidR="000F6D48" w:rsidRPr="00982869">
        <w:rPr>
          <w:sz w:val="28"/>
          <w:szCs w:val="28"/>
        </w:rPr>
        <w:t>6</w:t>
      </w:r>
      <w:r w:rsidR="00F9349E">
        <w:rPr>
          <w:sz w:val="28"/>
          <w:szCs w:val="28"/>
        </w:rPr>
        <w:t>0</w:t>
      </w:r>
      <w:r w:rsidR="001F2896">
        <w:rPr>
          <w:sz w:val="28"/>
          <w:szCs w:val="28"/>
        </w:rPr>
        <w:t xml:space="preserve"> </w:t>
      </w:r>
      <w:r w:rsidR="000F6D48" w:rsidRPr="00982869">
        <w:rPr>
          <w:sz w:val="28"/>
          <w:szCs w:val="28"/>
        </w:rPr>
        <w:t>0</w:t>
      </w:r>
      <w:r w:rsidR="00994087" w:rsidRPr="00982869">
        <w:rPr>
          <w:sz w:val="28"/>
          <w:szCs w:val="28"/>
        </w:rPr>
        <w:t>00</w:t>
      </w:r>
      <w:r w:rsidR="000414E6" w:rsidRPr="00982869">
        <w:rPr>
          <w:sz w:val="28"/>
          <w:szCs w:val="28"/>
        </w:rPr>
        <w:t xml:space="preserve"> (</w:t>
      </w:r>
      <w:r w:rsidR="000F6D48" w:rsidRPr="00982869">
        <w:rPr>
          <w:sz w:val="28"/>
          <w:szCs w:val="28"/>
        </w:rPr>
        <w:t>шестьдесят тысяч) рублей</w:t>
      </w:r>
      <w:r w:rsidR="0042142A" w:rsidRPr="00982869">
        <w:rPr>
          <w:sz w:val="28"/>
          <w:szCs w:val="28"/>
        </w:rPr>
        <w:t xml:space="preserve"> и включает расходы на</w:t>
      </w:r>
      <w:r w:rsidR="002116E0" w:rsidRPr="00982869">
        <w:rPr>
          <w:sz w:val="28"/>
          <w:szCs w:val="28"/>
        </w:rPr>
        <w:t>:</w:t>
      </w:r>
      <w:r w:rsidR="0042142A" w:rsidRPr="00982869">
        <w:rPr>
          <w:sz w:val="28"/>
          <w:szCs w:val="28"/>
        </w:rPr>
        <w:t xml:space="preserve"> </w:t>
      </w:r>
      <w:r w:rsidR="009248DE" w:rsidRPr="00982869">
        <w:rPr>
          <w:sz w:val="28"/>
          <w:szCs w:val="28"/>
        </w:rPr>
        <w:t>получение визы</w:t>
      </w:r>
      <w:r w:rsidR="004B7883" w:rsidRPr="00982869">
        <w:rPr>
          <w:sz w:val="28"/>
          <w:szCs w:val="28"/>
        </w:rPr>
        <w:t xml:space="preserve">, </w:t>
      </w:r>
      <w:r w:rsidR="0042142A" w:rsidRPr="00982869">
        <w:rPr>
          <w:sz w:val="28"/>
          <w:szCs w:val="28"/>
        </w:rPr>
        <w:t>авиаперелет «Москва-Женева-Москва», проживание</w:t>
      </w:r>
      <w:r w:rsidR="004B7883" w:rsidRPr="00982869">
        <w:rPr>
          <w:sz w:val="28"/>
          <w:szCs w:val="28"/>
        </w:rPr>
        <w:t xml:space="preserve"> в гостинице</w:t>
      </w:r>
      <w:r w:rsidR="00950345" w:rsidRPr="00982869">
        <w:rPr>
          <w:sz w:val="28"/>
          <w:szCs w:val="28"/>
        </w:rPr>
        <w:t>,</w:t>
      </w:r>
      <w:r w:rsidR="002116E0" w:rsidRPr="00982869">
        <w:rPr>
          <w:sz w:val="28"/>
          <w:szCs w:val="28"/>
        </w:rPr>
        <w:t xml:space="preserve"> </w:t>
      </w:r>
      <w:r w:rsidR="0042142A" w:rsidRPr="00982869">
        <w:rPr>
          <w:sz w:val="28"/>
          <w:szCs w:val="28"/>
        </w:rPr>
        <w:t xml:space="preserve">трансфер в месте пребывания, </w:t>
      </w:r>
      <w:r w:rsidR="007751E6" w:rsidRPr="00982869">
        <w:rPr>
          <w:sz w:val="28"/>
          <w:szCs w:val="28"/>
        </w:rPr>
        <w:t xml:space="preserve">организацию деловой и культурной </w:t>
      </w:r>
      <w:r w:rsidR="00E95E46" w:rsidRPr="00982869">
        <w:rPr>
          <w:sz w:val="28"/>
          <w:szCs w:val="28"/>
        </w:rPr>
        <w:t>программ</w:t>
      </w:r>
      <w:r w:rsidR="0042142A" w:rsidRPr="00982869">
        <w:rPr>
          <w:sz w:val="28"/>
          <w:szCs w:val="28"/>
        </w:rPr>
        <w:t>.</w:t>
      </w:r>
      <w:r w:rsidR="000414E6" w:rsidRPr="00982869">
        <w:rPr>
          <w:sz w:val="28"/>
          <w:szCs w:val="28"/>
        </w:rPr>
        <w:t xml:space="preserve"> </w:t>
      </w:r>
    </w:p>
    <w:p w:rsidR="007751E6" w:rsidRPr="004D1698" w:rsidRDefault="00B75077" w:rsidP="008732D6">
      <w:pPr>
        <w:pStyle w:val="a3"/>
        <w:numPr>
          <w:ilvl w:val="1"/>
          <w:numId w:val="7"/>
        </w:numPr>
        <w:tabs>
          <w:tab w:val="left" w:pos="567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D1698">
        <w:rPr>
          <w:sz w:val="28"/>
          <w:szCs w:val="28"/>
        </w:rPr>
        <w:t>До 1</w:t>
      </w:r>
      <w:r w:rsidR="00EF5713" w:rsidRPr="004D1698">
        <w:rPr>
          <w:sz w:val="28"/>
          <w:szCs w:val="28"/>
        </w:rPr>
        <w:t>5</w:t>
      </w:r>
      <w:r w:rsidR="001411A7" w:rsidRPr="004D1698">
        <w:rPr>
          <w:sz w:val="28"/>
          <w:szCs w:val="28"/>
        </w:rPr>
        <w:t xml:space="preserve"> </w:t>
      </w:r>
      <w:r w:rsidR="003672C7">
        <w:rPr>
          <w:sz w:val="28"/>
          <w:szCs w:val="28"/>
        </w:rPr>
        <w:t>апреля</w:t>
      </w:r>
      <w:r w:rsidRPr="004D1698">
        <w:rPr>
          <w:sz w:val="28"/>
          <w:szCs w:val="28"/>
        </w:rPr>
        <w:t xml:space="preserve"> </w:t>
      </w:r>
      <w:r w:rsidR="00AA0C61" w:rsidRPr="004D1698">
        <w:rPr>
          <w:sz w:val="28"/>
          <w:szCs w:val="28"/>
        </w:rPr>
        <w:t>201</w:t>
      </w:r>
      <w:r w:rsidR="003672C7">
        <w:rPr>
          <w:sz w:val="28"/>
          <w:szCs w:val="28"/>
        </w:rPr>
        <w:t xml:space="preserve">3 </w:t>
      </w:r>
      <w:r w:rsidR="001411A7" w:rsidRPr="004D1698">
        <w:rPr>
          <w:sz w:val="28"/>
          <w:szCs w:val="28"/>
        </w:rPr>
        <w:t xml:space="preserve">г. необходимо </w:t>
      </w:r>
      <w:proofErr w:type="gramStart"/>
      <w:r w:rsidR="001411A7" w:rsidRPr="004D1698">
        <w:rPr>
          <w:sz w:val="28"/>
          <w:szCs w:val="28"/>
        </w:rPr>
        <w:t>предоставить документы</w:t>
      </w:r>
      <w:proofErr w:type="gramEnd"/>
      <w:r w:rsidR="001411A7" w:rsidRPr="004D1698">
        <w:rPr>
          <w:sz w:val="28"/>
          <w:szCs w:val="28"/>
        </w:rPr>
        <w:t xml:space="preserve"> для получения шенгенской визы</w:t>
      </w:r>
      <w:r w:rsidR="00D331DD" w:rsidRPr="004D1698">
        <w:rPr>
          <w:sz w:val="28"/>
          <w:szCs w:val="28"/>
        </w:rPr>
        <w:t xml:space="preserve"> (Список документов размещен на официальном сайте).</w:t>
      </w:r>
      <w:r w:rsidR="003317C8" w:rsidRPr="004D1698">
        <w:rPr>
          <w:sz w:val="28"/>
          <w:szCs w:val="28"/>
        </w:rPr>
        <w:t xml:space="preserve"> Документы принимаются по адресу</w:t>
      </w:r>
      <w:r w:rsidR="00CA0066" w:rsidRPr="004D1698">
        <w:rPr>
          <w:sz w:val="28"/>
          <w:szCs w:val="28"/>
        </w:rPr>
        <w:t>:</w:t>
      </w:r>
      <w:r w:rsidR="00682270" w:rsidRPr="004D1698">
        <w:rPr>
          <w:sz w:val="28"/>
          <w:szCs w:val="28"/>
        </w:rPr>
        <w:t xml:space="preserve"> 6140</w:t>
      </w:r>
      <w:r w:rsidR="00E95E46" w:rsidRPr="004D1698">
        <w:rPr>
          <w:sz w:val="28"/>
          <w:szCs w:val="28"/>
        </w:rPr>
        <w:t>68</w:t>
      </w:r>
      <w:r w:rsidR="00682270" w:rsidRPr="004D1698">
        <w:rPr>
          <w:sz w:val="28"/>
          <w:szCs w:val="28"/>
        </w:rPr>
        <w:t>, г. Пермь,</w:t>
      </w:r>
      <w:r w:rsidR="007751E6" w:rsidRPr="004D1698">
        <w:rPr>
          <w:sz w:val="28"/>
          <w:szCs w:val="28"/>
        </w:rPr>
        <w:t xml:space="preserve"> </w:t>
      </w:r>
      <w:r w:rsidR="00E95E46" w:rsidRPr="004D1698">
        <w:rPr>
          <w:sz w:val="28"/>
          <w:szCs w:val="28"/>
        </w:rPr>
        <w:t xml:space="preserve">ул. </w:t>
      </w:r>
      <w:r w:rsidR="007751E6" w:rsidRPr="004D1698">
        <w:rPr>
          <w:sz w:val="28"/>
          <w:szCs w:val="28"/>
        </w:rPr>
        <w:t>Петропавловская</w:t>
      </w:r>
      <w:r w:rsidR="00E95E46" w:rsidRPr="004D1698">
        <w:rPr>
          <w:sz w:val="28"/>
          <w:szCs w:val="28"/>
        </w:rPr>
        <w:t>,</w:t>
      </w:r>
      <w:r w:rsidR="007751E6" w:rsidRPr="004D1698">
        <w:rPr>
          <w:sz w:val="28"/>
          <w:szCs w:val="28"/>
        </w:rPr>
        <w:t xml:space="preserve"> </w:t>
      </w:r>
      <w:bookmarkStart w:id="0" w:name="_GoBack"/>
      <w:bookmarkEnd w:id="0"/>
      <w:r w:rsidR="00F0754F" w:rsidRPr="004D1698">
        <w:rPr>
          <w:sz w:val="28"/>
          <w:szCs w:val="28"/>
        </w:rPr>
        <w:t xml:space="preserve">д. </w:t>
      </w:r>
      <w:r w:rsidR="007751E6" w:rsidRPr="004D1698">
        <w:rPr>
          <w:sz w:val="28"/>
          <w:szCs w:val="28"/>
        </w:rPr>
        <w:t xml:space="preserve">185, </w:t>
      </w:r>
      <w:r w:rsidR="00982869" w:rsidRPr="004D1698">
        <w:rPr>
          <w:sz w:val="28"/>
          <w:szCs w:val="28"/>
        </w:rPr>
        <w:t xml:space="preserve">оф. 314, </w:t>
      </w:r>
      <w:r w:rsidR="007751E6" w:rsidRPr="004D1698">
        <w:rPr>
          <w:sz w:val="28"/>
          <w:szCs w:val="28"/>
        </w:rPr>
        <w:t>Пермский центр развития добровольчества</w:t>
      </w:r>
      <w:r w:rsidR="00E95E46" w:rsidRPr="004D1698">
        <w:rPr>
          <w:sz w:val="28"/>
          <w:szCs w:val="28"/>
        </w:rPr>
        <w:t>.</w:t>
      </w:r>
    </w:p>
    <w:p w:rsidR="004D1698" w:rsidRPr="00982869" w:rsidRDefault="004D1698" w:rsidP="00D331DD">
      <w:pPr>
        <w:pStyle w:val="2"/>
        <w:spacing w:line="276" w:lineRule="auto"/>
        <w:ind w:left="720" w:hanging="720"/>
        <w:rPr>
          <w:b/>
          <w:i/>
          <w:sz w:val="28"/>
          <w:szCs w:val="28"/>
          <w:lang w:val="ru-RU"/>
        </w:rPr>
      </w:pPr>
    </w:p>
    <w:p w:rsidR="001D4DCC" w:rsidRPr="00982869" w:rsidRDefault="004E648C" w:rsidP="00D331DD">
      <w:pPr>
        <w:pStyle w:val="2"/>
        <w:spacing w:line="276" w:lineRule="auto"/>
        <w:ind w:left="720" w:hanging="720"/>
        <w:rPr>
          <w:b/>
          <w:i/>
          <w:sz w:val="28"/>
          <w:szCs w:val="28"/>
        </w:rPr>
      </w:pPr>
      <w:r w:rsidRPr="00982869">
        <w:rPr>
          <w:b/>
          <w:i/>
          <w:sz w:val="28"/>
          <w:szCs w:val="28"/>
          <w:lang w:val="ru-RU"/>
        </w:rPr>
        <w:t xml:space="preserve">Контакты </w:t>
      </w:r>
      <w:r w:rsidR="00874F51">
        <w:rPr>
          <w:b/>
          <w:i/>
          <w:sz w:val="28"/>
          <w:szCs w:val="28"/>
          <w:lang w:val="ru-RU"/>
        </w:rPr>
        <w:t>О</w:t>
      </w:r>
      <w:r w:rsidRPr="00982869">
        <w:rPr>
          <w:b/>
          <w:i/>
          <w:sz w:val="28"/>
          <w:szCs w:val="28"/>
          <w:lang w:val="ru-RU"/>
        </w:rPr>
        <w:t>ргкомитета</w:t>
      </w:r>
      <w:r w:rsidR="00170E5B" w:rsidRPr="00982869">
        <w:rPr>
          <w:b/>
          <w:i/>
          <w:sz w:val="28"/>
          <w:szCs w:val="28"/>
        </w:rPr>
        <w:t>:</w:t>
      </w:r>
    </w:p>
    <w:p w:rsidR="004E648C" w:rsidRPr="00982869" w:rsidRDefault="004E648C" w:rsidP="00D331DD">
      <w:pPr>
        <w:spacing w:after="0"/>
        <w:rPr>
          <w:rFonts w:ascii="Times New Roman" w:hAnsi="Times New Roman"/>
          <w:sz w:val="28"/>
          <w:szCs w:val="28"/>
        </w:rPr>
      </w:pPr>
      <w:r w:rsidRPr="00982869">
        <w:rPr>
          <w:rFonts w:ascii="Times New Roman" w:hAnsi="Times New Roman"/>
          <w:sz w:val="28"/>
          <w:szCs w:val="28"/>
        </w:rPr>
        <w:t xml:space="preserve">г. Пермь, </w:t>
      </w:r>
      <w:r w:rsidR="00E87324" w:rsidRPr="00982869">
        <w:rPr>
          <w:rFonts w:ascii="Times New Roman" w:hAnsi="Times New Roman"/>
          <w:sz w:val="28"/>
          <w:szCs w:val="28"/>
        </w:rPr>
        <w:t>ул. Петропавловская, 185</w:t>
      </w:r>
    </w:p>
    <w:p w:rsidR="00E87324" w:rsidRPr="00982869" w:rsidRDefault="00E87324" w:rsidP="00D331DD">
      <w:pPr>
        <w:spacing w:after="0"/>
        <w:rPr>
          <w:rFonts w:ascii="Times New Roman" w:hAnsi="Times New Roman"/>
          <w:sz w:val="28"/>
          <w:szCs w:val="28"/>
        </w:rPr>
      </w:pPr>
      <w:r w:rsidRPr="00982869">
        <w:rPr>
          <w:rFonts w:ascii="Times New Roman" w:hAnsi="Times New Roman"/>
          <w:sz w:val="28"/>
          <w:szCs w:val="28"/>
        </w:rPr>
        <w:t>Тел.: 8 (342) 2</w:t>
      </w:r>
      <w:r w:rsidR="003672C7">
        <w:rPr>
          <w:rFonts w:ascii="Times New Roman" w:hAnsi="Times New Roman"/>
          <w:sz w:val="28"/>
          <w:szCs w:val="28"/>
        </w:rPr>
        <w:t>37</w:t>
      </w:r>
      <w:r w:rsidRPr="00982869">
        <w:rPr>
          <w:rFonts w:ascii="Times New Roman" w:hAnsi="Times New Roman"/>
          <w:sz w:val="28"/>
          <w:szCs w:val="28"/>
        </w:rPr>
        <w:t>-</w:t>
      </w:r>
      <w:r w:rsidR="003672C7">
        <w:rPr>
          <w:rFonts w:ascii="Times New Roman" w:hAnsi="Times New Roman"/>
          <w:sz w:val="28"/>
          <w:szCs w:val="28"/>
        </w:rPr>
        <w:t>12</w:t>
      </w:r>
      <w:r w:rsidRPr="00982869">
        <w:rPr>
          <w:rFonts w:ascii="Times New Roman" w:hAnsi="Times New Roman"/>
          <w:sz w:val="28"/>
          <w:szCs w:val="28"/>
        </w:rPr>
        <w:t>-</w:t>
      </w:r>
      <w:r w:rsidR="003672C7">
        <w:rPr>
          <w:rFonts w:ascii="Times New Roman" w:hAnsi="Times New Roman"/>
          <w:sz w:val="28"/>
          <w:szCs w:val="28"/>
        </w:rPr>
        <w:t>84</w:t>
      </w:r>
      <w:r w:rsidRPr="00982869">
        <w:rPr>
          <w:rFonts w:ascii="Times New Roman" w:hAnsi="Times New Roman"/>
          <w:sz w:val="28"/>
          <w:szCs w:val="28"/>
        </w:rPr>
        <w:t xml:space="preserve"> </w:t>
      </w:r>
    </w:p>
    <w:p w:rsidR="00170E5B" w:rsidRPr="00982869" w:rsidRDefault="00E87324" w:rsidP="00D331DD">
      <w:pPr>
        <w:spacing w:after="0"/>
        <w:rPr>
          <w:rFonts w:ascii="Times New Roman" w:hAnsi="Times New Roman"/>
          <w:sz w:val="28"/>
          <w:szCs w:val="28"/>
        </w:rPr>
      </w:pPr>
      <w:r w:rsidRPr="004D1698">
        <w:rPr>
          <w:rFonts w:ascii="Times New Roman" w:hAnsi="Times New Roman"/>
          <w:sz w:val="28"/>
          <w:szCs w:val="28"/>
          <w:lang w:val="en-US"/>
        </w:rPr>
        <w:t>E</w:t>
      </w:r>
      <w:r w:rsidRPr="004D1698">
        <w:rPr>
          <w:rFonts w:ascii="Times New Roman" w:hAnsi="Times New Roman"/>
          <w:sz w:val="28"/>
          <w:szCs w:val="28"/>
        </w:rPr>
        <w:t>-</w:t>
      </w:r>
      <w:r w:rsidRPr="004D1698">
        <w:rPr>
          <w:rFonts w:ascii="Times New Roman" w:hAnsi="Times New Roman"/>
          <w:sz w:val="28"/>
          <w:szCs w:val="28"/>
          <w:lang w:val="en-US"/>
        </w:rPr>
        <w:t>mail</w:t>
      </w:r>
      <w:r w:rsidRPr="004D1698">
        <w:rPr>
          <w:rFonts w:ascii="Times New Roman" w:hAnsi="Times New Roman"/>
          <w:sz w:val="28"/>
          <w:szCs w:val="28"/>
        </w:rPr>
        <w:t>:</w:t>
      </w:r>
      <w:r w:rsidRPr="003B6223">
        <w:rPr>
          <w:rFonts w:ascii="Times New Roman" w:hAnsi="Times New Roman"/>
          <w:sz w:val="28"/>
          <w:szCs w:val="28"/>
        </w:rPr>
        <w:t xml:space="preserve"> </w:t>
      </w:r>
      <w:r w:rsidR="004D1698">
        <w:rPr>
          <w:rFonts w:ascii="Times New Roman" w:hAnsi="Times New Roman"/>
          <w:sz w:val="28"/>
          <w:szCs w:val="28"/>
          <w:lang w:val="en-US"/>
        </w:rPr>
        <w:t>info</w:t>
      </w:r>
      <w:r w:rsidR="004D1698" w:rsidRPr="004D1698">
        <w:rPr>
          <w:rFonts w:ascii="Times New Roman" w:hAnsi="Times New Roman"/>
          <w:sz w:val="28"/>
          <w:szCs w:val="28"/>
        </w:rPr>
        <w:t>@vector-un.com</w:t>
      </w:r>
      <w:r w:rsidR="00170E5B" w:rsidRPr="003B6223">
        <w:rPr>
          <w:rFonts w:ascii="Times New Roman" w:hAnsi="Times New Roman"/>
          <w:sz w:val="28"/>
          <w:szCs w:val="28"/>
        </w:rPr>
        <w:br/>
      </w:r>
      <w:r w:rsidR="00170E5B" w:rsidRPr="00982869">
        <w:rPr>
          <w:rFonts w:ascii="Times New Roman" w:hAnsi="Times New Roman"/>
          <w:sz w:val="28"/>
          <w:szCs w:val="28"/>
        </w:rPr>
        <w:t xml:space="preserve">Зубкова Ольга Викторовна </w:t>
      </w:r>
    </w:p>
    <w:p w:rsidR="00170E5B" w:rsidRPr="00982869" w:rsidRDefault="00170E5B" w:rsidP="00D331DD">
      <w:pPr>
        <w:spacing w:after="0"/>
        <w:rPr>
          <w:rFonts w:ascii="Times New Roman" w:hAnsi="Times New Roman"/>
          <w:sz w:val="28"/>
          <w:szCs w:val="28"/>
        </w:rPr>
      </w:pPr>
      <w:r w:rsidRPr="00982869">
        <w:rPr>
          <w:rFonts w:ascii="Times New Roman" w:hAnsi="Times New Roman"/>
          <w:sz w:val="28"/>
          <w:szCs w:val="28"/>
        </w:rPr>
        <w:t>8-950-456-36-78</w:t>
      </w:r>
    </w:p>
    <w:sectPr w:rsidR="00170E5B" w:rsidRPr="00982869" w:rsidSect="008A2397">
      <w:footerReference w:type="default" r:id="rId16"/>
      <w:pgSz w:w="11906" w:h="16838"/>
      <w:pgMar w:top="851" w:right="849" w:bottom="1134" w:left="1701" w:header="56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D95" w:rsidRDefault="005A1D95" w:rsidP="00D9381E">
      <w:pPr>
        <w:spacing w:after="0" w:line="240" w:lineRule="auto"/>
      </w:pPr>
      <w:r>
        <w:separator/>
      </w:r>
    </w:p>
  </w:endnote>
  <w:endnote w:type="continuationSeparator" w:id="0">
    <w:p w:rsidR="005A1D95" w:rsidRDefault="005A1D95" w:rsidP="00D9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D95" w:rsidRPr="00110478" w:rsidRDefault="005A1D95">
    <w:pPr>
      <w:pStyle w:val="a7"/>
      <w:jc w:val="right"/>
      <w:rPr>
        <w:rFonts w:ascii="Times New Roman" w:hAnsi="Times New Roman"/>
        <w:sz w:val="20"/>
        <w:szCs w:val="20"/>
      </w:rPr>
    </w:pPr>
    <w:r w:rsidRPr="00110478">
      <w:rPr>
        <w:rFonts w:ascii="Times New Roman" w:hAnsi="Times New Roman"/>
        <w:sz w:val="20"/>
        <w:szCs w:val="20"/>
      </w:rPr>
      <w:fldChar w:fldCharType="begin"/>
    </w:r>
    <w:r w:rsidRPr="00110478">
      <w:rPr>
        <w:rFonts w:ascii="Times New Roman" w:hAnsi="Times New Roman"/>
        <w:sz w:val="20"/>
        <w:szCs w:val="20"/>
      </w:rPr>
      <w:instrText>PAGE   \* MERGEFORMAT</w:instrText>
    </w:r>
    <w:r w:rsidRPr="00110478">
      <w:rPr>
        <w:rFonts w:ascii="Times New Roman" w:hAnsi="Times New Roman"/>
        <w:sz w:val="20"/>
        <w:szCs w:val="20"/>
      </w:rPr>
      <w:fldChar w:fldCharType="separate"/>
    </w:r>
    <w:r w:rsidR="003C75DA">
      <w:rPr>
        <w:rFonts w:ascii="Times New Roman" w:hAnsi="Times New Roman"/>
        <w:noProof/>
        <w:sz w:val="20"/>
        <w:szCs w:val="20"/>
      </w:rPr>
      <w:t>3</w:t>
    </w:r>
    <w:r w:rsidRPr="00110478">
      <w:rPr>
        <w:rFonts w:ascii="Times New Roman" w:hAnsi="Times New Roman"/>
        <w:sz w:val="20"/>
        <w:szCs w:val="20"/>
      </w:rPr>
      <w:fldChar w:fldCharType="end"/>
    </w:r>
  </w:p>
  <w:p w:rsidR="005A1D95" w:rsidRDefault="005A1D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D95" w:rsidRDefault="005A1D95" w:rsidP="00D9381E">
      <w:pPr>
        <w:spacing w:after="0" w:line="240" w:lineRule="auto"/>
      </w:pPr>
      <w:r>
        <w:separator/>
      </w:r>
    </w:p>
  </w:footnote>
  <w:footnote w:type="continuationSeparator" w:id="0">
    <w:p w:rsidR="005A1D95" w:rsidRDefault="005A1D95" w:rsidP="00D93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B79C8"/>
    <w:multiLevelType w:val="hybridMultilevel"/>
    <w:tmpl w:val="BFB64D08"/>
    <w:lvl w:ilvl="0" w:tplc="A24CCFE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02CF6829"/>
    <w:multiLevelType w:val="hybridMultilevel"/>
    <w:tmpl w:val="67023E76"/>
    <w:lvl w:ilvl="0" w:tplc="8D1015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4D5591"/>
    <w:multiLevelType w:val="multilevel"/>
    <w:tmpl w:val="E6A63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" w:firstLine="218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6C1495B"/>
    <w:multiLevelType w:val="multilevel"/>
    <w:tmpl w:val="E6A634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" w:firstLine="218"/>
      </w:pPr>
      <w:rPr>
        <w:rFonts w:ascii="Times New Roman" w:hAnsi="Times New Roman" w:cs="Times New Roman" w:hint="default"/>
        <w:color w:val="auto"/>
        <w:sz w:val="28"/>
        <w:szCs w:val="28"/>
        <w:lang w:val="ru-RU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B60E54"/>
    <w:multiLevelType w:val="hybridMultilevel"/>
    <w:tmpl w:val="CD3E5C90"/>
    <w:lvl w:ilvl="0" w:tplc="7CD45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E66A2"/>
    <w:multiLevelType w:val="multilevel"/>
    <w:tmpl w:val="B3BCC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" w:firstLine="218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156F70D4"/>
    <w:multiLevelType w:val="multilevel"/>
    <w:tmpl w:val="6E5C4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18482B08"/>
    <w:multiLevelType w:val="hybridMultilevel"/>
    <w:tmpl w:val="F51A705E"/>
    <w:lvl w:ilvl="0" w:tplc="38F0A5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188C6570"/>
    <w:multiLevelType w:val="hybridMultilevel"/>
    <w:tmpl w:val="6B20479E"/>
    <w:lvl w:ilvl="0" w:tplc="27F418C4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B831BE1"/>
    <w:multiLevelType w:val="hybridMultilevel"/>
    <w:tmpl w:val="C3566D94"/>
    <w:lvl w:ilvl="0" w:tplc="57EE972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BC92136"/>
    <w:multiLevelType w:val="hybridMultilevel"/>
    <w:tmpl w:val="DEF0612E"/>
    <w:lvl w:ilvl="0" w:tplc="A1E44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7522E"/>
    <w:multiLevelType w:val="hybridMultilevel"/>
    <w:tmpl w:val="DDC20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CC48C7"/>
    <w:multiLevelType w:val="hybridMultilevel"/>
    <w:tmpl w:val="7CC29990"/>
    <w:lvl w:ilvl="0" w:tplc="ACB29E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31654"/>
    <w:multiLevelType w:val="hybridMultilevel"/>
    <w:tmpl w:val="7010760E"/>
    <w:lvl w:ilvl="0" w:tplc="7C485D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90D19"/>
    <w:multiLevelType w:val="hybridMultilevel"/>
    <w:tmpl w:val="695A2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8683DAC"/>
    <w:multiLevelType w:val="hybridMultilevel"/>
    <w:tmpl w:val="1EE4658C"/>
    <w:lvl w:ilvl="0" w:tplc="03AAD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A1443CF"/>
    <w:multiLevelType w:val="hybridMultilevel"/>
    <w:tmpl w:val="6FBC14DC"/>
    <w:lvl w:ilvl="0" w:tplc="8800F8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2044E0"/>
    <w:multiLevelType w:val="hybridMultilevel"/>
    <w:tmpl w:val="EE68B12C"/>
    <w:lvl w:ilvl="0" w:tplc="6B7E3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980AAA"/>
    <w:multiLevelType w:val="hybridMultilevel"/>
    <w:tmpl w:val="4C1639D6"/>
    <w:lvl w:ilvl="0" w:tplc="27F41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87330"/>
    <w:multiLevelType w:val="hybridMultilevel"/>
    <w:tmpl w:val="61EAE490"/>
    <w:lvl w:ilvl="0" w:tplc="2F1819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11992"/>
    <w:multiLevelType w:val="hybridMultilevel"/>
    <w:tmpl w:val="361E8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BE53F5"/>
    <w:multiLevelType w:val="hybridMultilevel"/>
    <w:tmpl w:val="0F6CFAA2"/>
    <w:lvl w:ilvl="0" w:tplc="8272DCEE">
      <w:start w:val="1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4C2285C"/>
    <w:multiLevelType w:val="hybridMultilevel"/>
    <w:tmpl w:val="3A82ED6A"/>
    <w:lvl w:ilvl="0" w:tplc="27F418C4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656F2557"/>
    <w:multiLevelType w:val="hybridMultilevel"/>
    <w:tmpl w:val="5E8EED3A"/>
    <w:lvl w:ilvl="0" w:tplc="68FC0B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A37113"/>
    <w:multiLevelType w:val="hybridMultilevel"/>
    <w:tmpl w:val="5A247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BE45926"/>
    <w:multiLevelType w:val="multilevel"/>
    <w:tmpl w:val="F80ED2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>
    <w:nsid w:val="6DA47172"/>
    <w:multiLevelType w:val="hybridMultilevel"/>
    <w:tmpl w:val="7A2EDC98"/>
    <w:lvl w:ilvl="0" w:tplc="3172449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333485C"/>
    <w:multiLevelType w:val="hybridMultilevel"/>
    <w:tmpl w:val="70503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5323D5"/>
    <w:multiLevelType w:val="hybridMultilevel"/>
    <w:tmpl w:val="D91810F6"/>
    <w:lvl w:ilvl="0" w:tplc="27B4AA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B3F6035"/>
    <w:multiLevelType w:val="hybridMultilevel"/>
    <w:tmpl w:val="4F8E5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2"/>
  </w:num>
  <w:num w:numId="4">
    <w:abstractNumId w:val="24"/>
  </w:num>
  <w:num w:numId="5">
    <w:abstractNumId w:val="17"/>
  </w:num>
  <w:num w:numId="6">
    <w:abstractNumId w:val="14"/>
  </w:num>
  <w:num w:numId="7">
    <w:abstractNumId w:val="2"/>
  </w:num>
  <w:num w:numId="8">
    <w:abstractNumId w:val="21"/>
  </w:num>
  <w:num w:numId="9">
    <w:abstractNumId w:val="1"/>
  </w:num>
  <w:num w:numId="10">
    <w:abstractNumId w:val="9"/>
  </w:num>
  <w:num w:numId="11">
    <w:abstractNumId w:val="16"/>
  </w:num>
  <w:num w:numId="12">
    <w:abstractNumId w:val="23"/>
  </w:num>
  <w:num w:numId="13">
    <w:abstractNumId w:val="5"/>
  </w:num>
  <w:num w:numId="14">
    <w:abstractNumId w:val="11"/>
  </w:num>
  <w:num w:numId="15">
    <w:abstractNumId w:val="26"/>
  </w:num>
  <w:num w:numId="16">
    <w:abstractNumId w:val="7"/>
  </w:num>
  <w:num w:numId="17">
    <w:abstractNumId w:val="18"/>
  </w:num>
  <w:num w:numId="18">
    <w:abstractNumId w:val="22"/>
  </w:num>
  <w:num w:numId="19">
    <w:abstractNumId w:val="29"/>
  </w:num>
  <w:num w:numId="20">
    <w:abstractNumId w:val="19"/>
  </w:num>
  <w:num w:numId="21">
    <w:abstractNumId w:val="13"/>
  </w:num>
  <w:num w:numId="22">
    <w:abstractNumId w:val="8"/>
  </w:num>
  <w:num w:numId="23">
    <w:abstractNumId w:val="20"/>
  </w:num>
  <w:num w:numId="24">
    <w:abstractNumId w:val="15"/>
  </w:num>
  <w:num w:numId="25">
    <w:abstractNumId w:val="0"/>
  </w:num>
  <w:num w:numId="26">
    <w:abstractNumId w:val="27"/>
  </w:num>
  <w:num w:numId="27">
    <w:abstractNumId w:val="28"/>
  </w:num>
  <w:num w:numId="28">
    <w:abstractNumId w:val="3"/>
  </w:num>
  <w:num w:numId="29">
    <w:abstractNumId w:val="10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3F"/>
    <w:rsid w:val="00010E07"/>
    <w:rsid w:val="00020E7E"/>
    <w:rsid w:val="00030E97"/>
    <w:rsid w:val="0003188C"/>
    <w:rsid w:val="00032474"/>
    <w:rsid w:val="00040CCB"/>
    <w:rsid w:val="000411CB"/>
    <w:rsid w:val="000414E6"/>
    <w:rsid w:val="00057C25"/>
    <w:rsid w:val="00061DC4"/>
    <w:rsid w:val="00064A79"/>
    <w:rsid w:val="00084E82"/>
    <w:rsid w:val="000A4F1E"/>
    <w:rsid w:val="000A6564"/>
    <w:rsid w:val="000A6D33"/>
    <w:rsid w:val="000C51D4"/>
    <w:rsid w:val="000D0A33"/>
    <w:rsid w:val="000F6D48"/>
    <w:rsid w:val="00106A78"/>
    <w:rsid w:val="00110478"/>
    <w:rsid w:val="0011125F"/>
    <w:rsid w:val="0011618C"/>
    <w:rsid w:val="00117729"/>
    <w:rsid w:val="0012662C"/>
    <w:rsid w:val="001411A7"/>
    <w:rsid w:val="001414B0"/>
    <w:rsid w:val="0014310F"/>
    <w:rsid w:val="001568DC"/>
    <w:rsid w:val="001612DB"/>
    <w:rsid w:val="00170E5B"/>
    <w:rsid w:val="00171A8C"/>
    <w:rsid w:val="001A759E"/>
    <w:rsid w:val="001B10D5"/>
    <w:rsid w:val="001B5309"/>
    <w:rsid w:val="001C3EB6"/>
    <w:rsid w:val="001C3FE3"/>
    <w:rsid w:val="001D4DCC"/>
    <w:rsid w:val="001E1B82"/>
    <w:rsid w:val="001F2896"/>
    <w:rsid w:val="001F47D7"/>
    <w:rsid w:val="001F7877"/>
    <w:rsid w:val="0020149D"/>
    <w:rsid w:val="002116E0"/>
    <w:rsid w:val="00256A41"/>
    <w:rsid w:val="00267DD9"/>
    <w:rsid w:val="00291170"/>
    <w:rsid w:val="00294070"/>
    <w:rsid w:val="002A47FC"/>
    <w:rsid w:val="002E3346"/>
    <w:rsid w:val="00303520"/>
    <w:rsid w:val="00314897"/>
    <w:rsid w:val="003317C8"/>
    <w:rsid w:val="0034211B"/>
    <w:rsid w:val="00361F9C"/>
    <w:rsid w:val="003672C7"/>
    <w:rsid w:val="00367FB7"/>
    <w:rsid w:val="00373D08"/>
    <w:rsid w:val="00374249"/>
    <w:rsid w:val="0037478D"/>
    <w:rsid w:val="003757AF"/>
    <w:rsid w:val="003867FD"/>
    <w:rsid w:val="003A32D3"/>
    <w:rsid w:val="003B0EA4"/>
    <w:rsid w:val="003B4986"/>
    <w:rsid w:val="003B6223"/>
    <w:rsid w:val="003C75DA"/>
    <w:rsid w:val="003E00F0"/>
    <w:rsid w:val="003E392C"/>
    <w:rsid w:val="0042142A"/>
    <w:rsid w:val="00432041"/>
    <w:rsid w:val="00440D49"/>
    <w:rsid w:val="00442384"/>
    <w:rsid w:val="00452D67"/>
    <w:rsid w:val="00456F0D"/>
    <w:rsid w:val="004944B8"/>
    <w:rsid w:val="004A676F"/>
    <w:rsid w:val="004B5F64"/>
    <w:rsid w:val="004B7883"/>
    <w:rsid w:val="004D1698"/>
    <w:rsid w:val="004E4234"/>
    <w:rsid w:val="004E5DD6"/>
    <w:rsid w:val="004E648C"/>
    <w:rsid w:val="00510FE2"/>
    <w:rsid w:val="00541259"/>
    <w:rsid w:val="00553793"/>
    <w:rsid w:val="005A0E74"/>
    <w:rsid w:val="005A1D95"/>
    <w:rsid w:val="005A53D3"/>
    <w:rsid w:val="005A6D4E"/>
    <w:rsid w:val="005A7237"/>
    <w:rsid w:val="005B0E72"/>
    <w:rsid w:val="005C2F9F"/>
    <w:rsid w:val="005D1A3A"/>
    <w:rsid w:val="005E07E9"/>
    <w:rsid w:val="005E5DC7"/>
    <w:rsid w:val="005E7B50"/>
    <w:rsid w:val="00600FD1"/>
    <w:rsid w:val="00601BF3"/>
    <w:rsid w:val="006044AF"/>
    <w:rsid w:val="00613B84"/>
    <w:rsid w:val="00615A66"/>
    <w:rsid w:val="006425F5"/>
    <w:rsid w:val="00653940"/>
    <w:rsid w:val="006737D5"/>
    <w:rsid w:val="00682270"/>
    <w:rsid w:val="0068522E"/>
    <w:rsid w:val="00687304"/>
    <w:rsid w:val="00695C7C"/>
    <w:rsid w:val="006C0A00"/>
    <w:rsid w:val="006C187C"/>
    <w:rsid w:val="006C5B3F"/>
    <w:rsid w:val="00702678"/>
    <w:rsid w:val="00727131"/>
    <w:rsid w:val="007359EC"/>
    <w:rsid w:val="007616FA"/>
    <w:rsid w:val="00762708"/>
    <w:rsid w:val="00764E7D"/>
    <w:rsid w:val="007751E6"/>
    <w:rsid w:val="00784E23"/>
    <w:rsid w:val="007C152E"/>
    <w:rsid w:val="007C3137"/>
    <w:rsid w:val="007C58D5"/>
    <w:rsid w:val="007F2272"/>
    <w:rsid w:val="00811051"/>
    <w:rsid w:val="00814883"/>
    <w:rsid w:val="00825D38"/>
    <w:rsid w:val="008276AC"/>
    <w:rsid w:val="0083626E"/>
    <w:rsid w:val="0084361B"/>
    <w:rsid w:val="00847BC8"/>
    <w:rsid w:val="008630D2"/>
    <w:rsid w:val="008652EB"/>
    <w:rsid w:val="00872D8F"/>
    <w:rsid w:val="008732D6"/>
    <w:rsid w:val="00874F51"/>
    <w:rsid w:val="008A1974"/>
    <w:rsid w:val="008A2397"/>
    <w:rsid w:val="008B63F2"/>
    <w:rsid w:val="0091768B"/>
    <w:rsid w:val="009248DE"/>
    <w:rsid w:val="009320CE"/>
    <w:rsid w:val="00935BF5"/>
    <w:rsid w:val="009417B2"/>
    <w:rsid w:val="00942CBD"/>
    <w:rsid w:val="00950345"/>
    <w:rsid w:val="00956C82"/>
    <w:rsid w:val="009640DD"/>
    <w:rsid w:val="00982869"/>
    <w:rsid w:val="00994087"/>
    <w:rsid w:val="009A010F"/>
    <w:rsid w:val="009A7C59"/>
    <w:rsid w:val="009B4053"/>
    <w:rsid w:val="009E318E"/>
    <w:rsid w:val="009E6EAF"/>
    <w:rsid w:val="009F6786"/>
    <w:rsid w:val="00A35FDD"/>
    <w:rsid w:val="00A4030F"/>
    <w:rsid w:val="00A55A1B"/>
    <w:rsid w:val="00A760A1"/>
    <w:rsid w:val="00A810F8"/>
    <w:rsid w:val="00A82165"/>
    <w:rsid w:val="00A8354F"/>
    <w:rsid w:val="00A90120"/>
    <w:rsid w:val="00A9731A"/>
    <w:rsid w:val="00AA0C61"/>
    <w:rsid w:val="00AA1274"/>
    <w:rsid w:val="00AA58E0"/>
    <w:rsid w:val="00AC1E26"/>
    <w:rsid w:val="00AC2F87"/>
    <w:rsid w:val="00AD2442"/>
    <w:rsid w:val="00AD305C"/>
    <w:rsid w:val="00AD4947"/>
    <w:rsid w:val="00AE0539"/>
    <w:rsid w:val="00B00696"/>
    <w:rsid w:val="00B03172"/>
    <w:rsid w:val="00B04B28"/>
    <w:rsid w:val="00B07AD4"/>
    <w:rsid w:val="00B121C4"/>
    <w:rsid w:val="00B14C0A"/>
    <w:rsid w:val="00B166DA"/>
    <w:rsid w:val="00B1791F"/>
    <w:rsid w:val="00B34C08"/>
    <w:rsid w:val="00B54D1C"/>
    <w:rsid w:val="00B708BA"/>
    <w:rsid w:val="00B728EB"/>
    <w:rsid w:val="00B75077"/>
    <w:rsid w:val="00B7698F"/>
    <w:rsid w:val="00B920A0"/>
    <w:rsid w:val="00B9694F"/>
    <w:rsid w:val="00BA4B5E"/>
    <w:rsid w:val="00BB51A6"/>
    <w:rsid w:val="00C13413"/>
    <w:rsid w:val="00C35567"/>
    <w:rsid w:val="00C43CF4"/>
    <w:rsid w:val="00C55272"/>
    <w:rsid w:val="00C64F6E"/>
    <w:rsid w:val="00C64FB7"/>
    <w:rsid w:val="00C65759"/>
    <w:rsid w:val="00C7354A"/>
    <w:rsid w:val="00C858B9"/>
    <w:rsid w:val="00C85F3B"/>
    <w:rsid w:val="00C873FA"/>
    <w:rsid w:val="00C94964"/>
    <w:rsid w:val="00CA0066"/>
    <w:rsid w:val="00CD4CA5"/>
    <w:rsid w:val="00D03AFC"/>
    <w:rsid w:val="00D15E6E"/>
    <w:rsid w:val="00D25B64"/>
    <w:rsid w:val="00D2602C"/>
    <w:rsid w:val="00D33022"/>
    <w:rsid w:val="00D331DD"/>
    <w:rsid w:val="00D53F8F"/>
    <w:rsid w:val="00D57094"/>
    <w:rsid w:val="00D77EBF"/>
    <w:rsid w:val="00D80BBB"/>
    <w:rsid w:val="00D9381E"/>
    <w:rsid w:val="00D960C9"/>
    <w:rsid w:val="00DA07E9"/>
    <w:rsid w:val="00DA436A"/>
    <w:rsid w:val="00DB1AB4"/>
    <w:rsid w:val="00DC05FC"/>
    <w:rsid w:val="00DC4094"/>
    <w:rsid w:val="00DC60CE"/>
    <w:rsid w:val="00DF0BA7"/>
    <w:rsid w:val="00E27C54"/>
    <w:rsid w:val="00E30B16"/>
    <w:rsid w:val="00E41D69"/>
    <w:rsid w:val="00E41F09"/>
    <w:rsid w:val="00E75633"/>
    <w:rsid w:val="00E82EA7"/>
    <w:rsid w:val="00E87324"/>
    <w:rsid w:val="00E9228D"/>
    <w:rsid w:val="00E92D41"/>
    <w:rsid w:val="00E95E46"/>
    <w:rsid w:val="00EA6756"/>
    <w:rsid w:val="00EB5D46"/>
    <w:rsid w:val="00EC10B4"/>
    <w:rsid w:val="00EC3902"/>
    <w:rsid w:val="00EC57E0"/>
    <w:rsid w:val="00EC76CE"/>
    <w:rsid w:val="00EC77F6"/>
    <w:rsid w:val="00ED1050"/>
    <w:rsid w:val="00EE23FD"/>
    <w:rsid w:val="00EF5713"/>
    <w:rsid w:val="00F0754F"/>
    <w:rsid w:val="00F17B1B"/>
    <w:rsid w:val="00F4170A"/>
    <w:rsid w:val="00F74517"/>
    <w:rsid w:val="00F7599F"/>
    <w:rsid w:val="00F9349E"/>
    <w:rsid w:val="00FA00D7"/>
    <w:rsid w:val="00FC2030"/>
    <w:rsid w:val="00FC4B48"/>
    <w:rsid w:val="00FD1357"/>
    <w:rsid w:val="00FD5905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A75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C5B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6C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6C5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C5B3F"/>
    <w:rPr>
      <w:b/>
      <w:bCs/>
    </w:rPr>
  </w:style>
  <w:style w:type="character" w:customStyle="1" w:styleId="apple-style-span">
    <w:name w:val="apple-style-span"/>
    <w:basedOn w:val="a0"/>
    <w:rsid w:val="006C5B3F"/>
  </w:style>
  <w:style w:type="paragraph" w:styleId="a5">
    <w:name w:val="header"/>
    <w:basedOn w:val="a"/>
    <w:link w:val="a6"/>
    <w:uiPriority w:val="99"/>
    <w:unhideWhenUsed/>
    <w:rsid w:val="00D9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81E"/>
  </w:style>
  <w:style w:type="paragraph" w:styleId="a7">
    <w:name w:val="footer"/>
    <w:basedOn w:val="a"/>
    <w:link w:val="a8"/>
    <w:uiPriority w:val="99"/>
    <w:unhideWhenUsed/>
    <w:rsid w:val="00D9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81E"/>
  </w:style>
  <w:style w:type="paragraph" w:styleId="a9">
    <w:name w:val="Balloon Text"/>
    <w:basedOn w:val="a"/>
    <w:link w:val="aa"/>
    <w:uiPriority w:val="99"/>
    <w:semiHidden/>
    <w:unhideWhenUsed/>
    <w:rsid w:val="00D938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381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93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A75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caption"/>
    <w:basedOn w:val="a"/>
    <w:qFormat/>
    <w:rsid w:val="001A759E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styleId="ad">
    <w:name w:val="Hyperlink"/>
    <w:rsid w:val="001A759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C3EB6"/>
    <w:pPr>
      <w:ind w:left="720"/>
      <w:contextualSpacing/>
    </w:pPr>
  </w:style>
  <w:style w:type="paragraph" w:customStyle="1" w:styleId="Default">
    <w:name w:val="Default"/>
    <w:rsid w:val="00AA0C6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longtext">
    <w:name w:val="long_text"/>
    <w:basedOn w:val="a0"/>
    <w:rsid w:val="00061DC4"/>
  </w:style>
  <w:style w:type="paragraph" w:customStyle="1" w:styleId="p1">
    <w:name w:val="p1"/>
    <w:basedOn w:val="a"/>
    <w:rsid w:val="00061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basedOn w:val="a0"/>
    <w:rsid w:val="00061DC4"/>
  </w:style>
  <w:style w:type="character" w:styleId="af">
    <w:name w:val="annotation reference"/>
    <w:uiPriority w:val="99"/>
    <w:semiHidden/>
    <w:unhideWhenUsed/>
    <w:rsid w:val="00B34C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34C08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B34C08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4C0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34C08"/>
    <w:rPr>
      <w:b/>
      <w:bCs/>
      <w:lang w:eastAsia="en-US"/>
    </w:rPr>
  </w:style>
  <w:style w:type="paragraph" w:styleId="af4">
    <w:name w:val="Revision"/>
    <w:hidden/>
    <w:uiPriority w:val="99"/>
    <w:semiHidden/>
    <w:rsid w:val="007F2272"/>
    <w:rPr>
      <w:sz w:val="22"/>
      <w:szCs w:val="22"/>
      <w:lang w:eastAsia="en-US"/>
    </w:rPr>
  </w:style>
  <w:style w:type="character" w:customStyle="1" w:styleId="apple-converted-space">
    <w:name w:val="apple-converted-space"/>
    <w:rsid w:val="00C64F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0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A759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6C5B3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0">
    <w:name w:val="Основной текст с отступом 2 Знак"/>
    <w:link w:val="2"/>
    <w:rsid w:val="006C5B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6C5B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C5B3F"/>
    <w:rPr>
      <w:b/>
      <w:bCs/>
    </w:rPr>
  </w:style>
  <w:style w:type="character" w:customStyle="1" w:styleId="apple-style-span">
    <w:name w:val="apple-style-span"/>
    <w:basedOn w:val="a0"/>
    <w:rsid w:val="006C5B3F"/>
  </w:style>
  <w:style w:type="paragraph" w:styleId="a5">
    <w:name w:val="header"/>
    <w:basedOn w:val="a"/>
    <w:link w:val="a6"/>
    <w:uiPriority w:val="99"/>
    <w:unhideWhenUsed/>
    <w:rsid w:val="00D9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381E"/>
  </w:style>
  <w:style w:type="paragraph" w:styleId="a7">
    <w:name w:val="footer"/>
    <w:basedOn w:val="a"/>
    <w:link w:val="a8"/>
    <w:uiPriority w:val="99"/>
    <w:unhideWhenUsed/>
    <w:rsid w:val="00D938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381E"/>
  </w:style>
  <w:style w:type="paragraph" w:styleId="a9">
    <w:name w:val="Balloon Text"/>
    <w:basedOn w:val="a"/>
    <w:link w:val="aa"/>
    <w:uiPriority w:val="99"/>
    <w:semiHidden/>
    <w:unhideWhenUsed/>
    <w:rsid w:val="00D938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D9381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938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1A75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c">
    <w:name w:val="caption"/>
    <w:basedOn w:val="a"/>
    <w:qFormat/>
    <w:rsid w:val="001A759E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eastAsia="ru-RU"/>
    </w:rPr>
  </w:style>
  <w:style w:type="character" w:styleId="ad">
    <w:name w:val="Hyperlink"/>
    <w:rsid w:val="001A759E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1C3EB6"/>
    <w:pPr>
      <w:ind w:left="720"/>
      <w:contextualSpacing/>
    </w:pPr>
  </w:style>
  <w:style w:type="paragraph" w:customStyle="1" w:styleId="Default">
    <w:name w:val="Default"/>
    <w:rsid w:val="00AA0C6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longtext">
    <w:name w:val="long_text"/>
    <w:basedOn w:val="a0"/>
    <w:rsid w:val="00061DC4"/>
  </w:style>
  <w:style w:type="paragraph" w:customStyle="1" w:styleId="p1">
    <w:name w:val="p1"/>
    <w:basedOn w:val="a"/>
    <w:rsid w:val="00061D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3">
    <w:name w:val="t3"/>
    <w:basedOn w:val="a0"/>
    <w:rsid w:val="00061DC4"/>
  </w:style>
  <w:style w:type="character" w:styleId="af">
    <w:name w:val="annotation reference"/>
    <w:uiPriority w:val="99"/>
    <w:semiHidden/>
    <w:unhideWhenUsed/>
    <w:rsid w:val="00B34C0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B34C08"/>
    <w:rPr>
      <w:sz w:val="20"/>
      <w:szCs w:val="20"/>
      <w:lang w:val="x-none"/>
    </w:rPr>
  </w:style>
  <w:style w:type="character" w:customStyle="1" w:styleId="af1">
    <w:name w:val="Текст примечания Знак"/>
    <w:link w:val="af0"/>
    <w:uiPriority w:val="99"/>
    <w:semiHidden/>
    <w:rsid w:val="00B34C08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4C08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B34C08"/>
    <w:rPr>
      <w:b/>
      <w:bCs/>
      <w:lang w:eastAsia="en-US"/>
    </w:rPr>
  </w:style>
  <w:style w:type="paragraph" w:styleId="af4">
    <w:name w:val="Revision"/>
    <w:hidden/>
    <w:uiPriority w:val="99"/>
    <w:semiHidden/>
    <w:rsid w:val="007F2272"/>
    <w:rPr>
      <w:sz w:val="22"/>
      <w:szCs w:val="22"/>
      <w:lang w:eastAsia="en-US"/>
    </w:rPr>
  </w:style>
  <w:style w:type="character" w:customStyle="1" w:styleId="apple-converted-space">
    <w:name w:val="apple-converted-space"/>
    <w:rsid w:val="00C64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vector-un.co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180C-CCCF-488C-B191-36281BB4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4758</CharactersWithSpaces>
  <SharedDoc>false</SharedDoc>
  <HLinks>
    <vt:vector size="6" baseType="variant">
      <vt:variant>
        <vt:i4>1835015</vt:i4>
      </vt:variant>
      <vt:variant>
        <vt:i4>0</vt:i4>
      </vt:variant>
      <vt:variant>
        <vt:i4>0</vt:i4>
      </vt:variant>
      <vt:variant>
        <vt:i4>5</vt:i4>
      </vt:variant>
      <vt:variant>
        <vt:lpwstr>http://www.vector-un.com/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Бараненко</dc:creator>
  <cp:lastModifiedBy>Виталий</cp:lastModifiedBy>
  <cp:revision>3</cp:revision>
  <cp:lastPrinted>2013-02-20T08:58:00Z</cp:lastPrinted>
  <dcterms:created xsi:type="dcterms:W3CDTF">2013-02-20T09:54:00Z</dcterms:created>
  <dcterms:modified xsi:type="dcterms:W3CDTF">2013-02-20T09:03:00Z</dcterms:modified>
</cp:coreProperties>
</file>